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7B23F" w14:textId="182EF84E" w:rsidR="470DFF70" w:rsidRPr="007424F1" w:rsidRDefault="00641EFD" w:rsidP="00C3673B">
      <w:pPr>
        <w:spacing w:line="480" w:lineRule="auto"/>
        <w:rPr>
          <w:rFonts w:ascii="Book Antiqua" w:eastAsia="Palatino Linotype" w:hAnsi="Book Antiqua" w:cs="Arial"/>
          <w:i/>
          <w:iCs/>
          <w:sz w:val="20"/>
          <w:szCs w:val="20"/>
        </w:rPr>
      </w:pPr>
      <w:r>
        <w:rPr>
          <w:rFonts w:ascii="Book Antiqua" w:eastAsia="Palatino Linotype" w:hAnsi="Book Antiqua" w:cs="Arial"/>
          <w:b/>
          <w:bCs/>
          <w:i/>
          <w:iCs/>
          <w:sz w:val="20"/>
          <w:szCs w:val="20"/>
        </w:rPr>
        <w:t xml:space="preserve">Appendix </w:t>
      </w:r>
      <w:r w:rsidR="007B2D2F">
        <w:rPr>
          <w:rFonts w:ascii="Book Antiqua" w:eastAsia="Palatino Linotype" w:hAnsi="Book Antiqua" w:cs="Arial"/>
          <w:b/>
          <w:bCs/>
          <w:i/>
          <w:iCs/>
          <w:sz w:val="20"/>
          <w:szCs w:val="20"/>
        </w:rPr>
        <w:t>1</w:t>
      </w:r>
      <w:r>
        <w:rPr>
          <w:rFonts w:ascii="Book Antiqua" w:eastAsia="Palatino Linotype" w:hAnsi="Book Antiqua" w:cs="Arial"/>
          <w:b/>
          <w:bCs/>
          <w:i/>
          <w:iCs/>
          <w:sz w:val="20"/>
          <w:szCs w:val="20"/>
        </w:rPr>
        <w:t>:</w:t>
      </w:r>
      <w:r w:rsidR="005A3F0A" w:rsidRPr="007424F1">
        <w:rPr>
          <w:rFonts w:ascii="Book Antiqua" w:eastAsia="Palatino Linotype" w:hAnsi="Book Antiqua" w:cs="Arial"/>
          <w:b/>
          <w:bCs/>
          <w:i/>
          <w:iCs/>
          <w:sz w:val="20"/>
          <w:szCs w:val="20"/>
        </w:rPr>
        <w:t xml:space="preserve"> </w:t>
      </w:r>
      <w:r w:rsidR="005A3F0A" w:rsidRPr="007424F1">
        <w:rPr>
          <w:rFonts w:ascii="Book Antiqua" w:eastAsia="Palatino Linotype" w:hAnsi="Book Antiqua" w:cs="Arial"/>
          <w:i/>
          <w:iCs/>
          <w:sz w:val="20"/>
          <w:szCs w:val="20"/>
        </w:rPr>
        <w:t>Study o</w:t>
      </w:r>
      <w:r w:rsidR="470DFF70" w:rsidRPr="007424F1">
        <w:rPr>
          <w:rFonts w:ascii="Book Antiqua" w:eastAsia="Palatino Linotype" w:hAnsi="Book Antiqua" w:cs="Arial"/>
          <w:i/>
          <w:iCs/>
          <w:sz w:val="20"/>
          <w:szCs w:val="20"/>
        </w:rPr>
        <w:t>utcomes.</w:t>
      </w:r>
    </w:p>
    <w:tbl>
      <w:tblPr>
        <w:tblStyle w:val="Tablanormal2"/>
        <w:tblW w:w="13710" w:type="dxa"/>
        <w:tblLook w:val="04A0" w:firstRow="1" w:lastRow="0" w:firstColumn="1" w:lastColumn="0" w:noHBand="0" w:noVBand="1"/>
      </w:tblPr>
      <w:tblGrid>
        <w:gridCol w:w="1413"/>
        <w:gridCol w:w="2409"/>
        <w:gridCol w:w="3827"/>
        <w:gridCol w:w="3403"/>
        <w:gridCol w:w="2658"/>
      </w:tblGrid>
      <w:tr w:rsidR="002F1488" w:rsidRPr="007424F1" w14:paraId="0C136D4A" w14:textId="77777777" w:rsidTr="00271A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49A0F56B" w14:textId="77777777" w:rsidR="002F1488" w:rsidRPr="007424F1" w:rsidRDefault="002F1488" w:rsidP="00C3673B">
            <w:pPr>
              <w:spacing w:line="480" w:lineRule="auto"/>
              <w:rPr>
                <w:rFonts w:ascii="Book Antiqua" w:hAnsi="Book Antiqua" w:cs="Arial"/>
                <w:sz w:val="20"/>
                <w:szCs w:val="20"/>
              </w:rPr>
            </w:pPr>
            <w:r w:rsidRPr="007424F1">
              <w:rPr>
                <w:rFonts w:ascii="Book Antiqua" w:hAnsi="Book Antiqua" w:cs="Arial"/>
                <w:sz w:val="20"/>
                <w:szCs w:val="20"/>
              </w:rPr>
              <w:t>Article</w:t>
            </w:r>
          </w:p>
        </w:tc>
        <w:tc>
          <w:tcPr>
            <w:tcW w:w="2409" w:type="dxa"/>
          </w:tcPr>
          <w:p w14:paraId="3EF3F804" w14:textId="33D5EA30" w:rsidR="002F1488" w:rsidRPr="007424F1" w:rsidRDefault="002F1488" w:rsidP="00C3673B">
            <w:pPr>
              <w:spacing w:line="480"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Knowledge</w:t>
            </w:r>
            <w:r w:rsidR="1439E05E" w:rsidRPr="007424F1">
              <w:rPr>
                <w:rFonts w:ascii="Book Antiqua" w:hAnsi="Book Antiqua" w:cs="Arial"/>
                <w:sz w:val="20"/>
                <w:szCs w:val="20"/>
              </w:rPr>
              <w:t>/Sources of information</w:t>
            </w:r>
          </w:p>
        </w:tc>
        <w:tc>
          <w:tcPr>
            <w:tcW w:w="3827" w:type="dxa"/>
          </w:tcPr>
          <w:p w14:paraId="307E8BBE" w14:textId="7AE26270" w:rsidR="002F1488" w:rsidRPr="007424F1" w:rsidRDefault="007F21ED" w:rsidP="00C3673B">
            <w:pPr>
              <w:spacing w:line="480"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Attitudes/Beliefs</w:t>
            </w:r>
          </w:p>
        </w:tc>
        <w:tc>
          <w:tcPr>
            <w:tcW w:w="3403" w:type="dxa"/>
          </w:tcPr>
          <w:p w14:paraId="01C3CD25" w14:textId="6F5C961D" w:rsidR="002F1488" w:rsidRPr="007424F1" w:rsidRDefault="002F1488" w:rsidP="00C3673B">
            <w:pPr>
              <w:spacing w:line="480"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Barriers</w:t>
            </w:r>
            <w:r w:rsidR="2C0824FE" w:rsidRPr="007424F1">
              <w:rPr>
                <w:rFonts w:ascii="Book Antiqua" w:hAnsi="Book Antiqua" w:cs="Arial"/>
                <w:sz w:val="20"/>
                <w:szCs w:val="20"/>
              </w:rPr>
              <w:t xml:space="preserve"> (extrinsic)</w:t>
            </w:r>
          </w:p>
        </w:tc>
        <w:tc>
          <w:tcPr>
            <w:tcW w:w="2658" w:type="dxa"/>
          </w:tcPr>
          <w:p w14:paraId="4FA1C51B" w14:textId="4977AD5F" w:rsidR="002F1488" w:rsidRPr="007424F1" w:rsidRDefault="002F1488" w:rsidP="00C3673B">
            <w:pPr>
              <w:spacing w:line="480"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Practices</w:t>
            </w:r>
          </w:p>
        </w:tc>
      </w:tr>
      <w:tr w:rsidR="002F1488" w:rsidRPr="007424F1" w14:paraId="720A04E1"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60545725" w14:textId="4A01EE27" w:rsidR="002F1488" w:rsidRPr="007424F1" w:rsidRDefault="002F1488" w:rsidP="00C3673B">
            <w:pPr>
              <w:spacing w:line="480" w:lineRule="auto"/>
              <w:rPr>
                <w:rFonts w:ascii="Book Antiqua" w:hAnsi="Book Antiqua" w:cs="Arial"/>
                <w:sz w:val="20"/>
                <w:szCs w:val="20"/>
              </w:rPr>
            </w:pPr>
            <w:r w:rsidRPr="007424F1">
              <w:rPr>
                <w:rFonts w:ascii="Book Antiqua" w:hAnsi="Book Antiqua" w:cs="Arial"/>
                <w:sz w:val="20"/>
                <w:szCs w:val="20"/>
              </w:rPr>
              <w:t xml:space="preserve">Pavlič DR. </w:t>
            </w:r>
            <w:r w:rsidRPr="007424F1">
              <w:rPr>
                <w:rFonts w:ascii="Book Antiqua" w:hAnsi="Book Antiqua" w:cs="Arial"/>
                <w:i/>
                <w:iCs/>
                <w:sz w:val="20"/>
                <w:szCs w:val="20"/>
              </w:rPr>
              <w:t>et al.</w:t>
            </w:r>
            <w:r w:rsidRPr="007424F1">
              <w:rPr>
                <w:rFonts w:ascii="Book Antiqua" w:hAnsi="Book Antiqua" w:cs="Arial"/>
                <w:sz w:val="20"/>
                <w:szCs w:val="20"/>
              </w:rPr>
              <w:t xml:space="preserve"> (2020)</w:t>
            </w:r>
            <w:r w:rsidR="008234A3" w:rsidRPr="007424F1">
              <w:rPr>
                <w:rFonts w:ascii="Book Antiqua" w:hAnsi="Book Antiqua" w:cs="Arial"/>
                <w:sz w:val="20"/>
                <w:szCs w:val="20"/>
              </w:rPr>
              <w:t xml:space="preserve"> [13]</w:t>
            </w:r>
          </w:p>
        </w:tc>
        <w:tc>
          <w:tcPr>
            <w:tcW w:w="2409" w:type="dxa"/>
          </w:tcPr>
          <w:p w14:paraId="10B9469D" w14:textId="36F15B1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Lack of knowledge (HCWs and general public)</w:t>
            </w:r>
            <w:r w:rsidR="65310FCA" w:rsidRPr="007424F1">
              <w:rPr>
                <w:rFonts w:ascii="Book Antiqua" w:hAnsi="Book Antiqua" w:cs="Arial"/>
                <w:sz w:val="20"/>
                <w:szCs w:val="20"/>
              </w:rPr>
              <w:t>;</w:t>
            </w:r>
          </w:p>
          <w:p w14:paraId="2ED6BD7E" w14:textId="66A6CFB7" w:rsidR="00F47B52" w:rsidRPr="007424F1" w:rsidRDefault="00F47B5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Awareness that medical staff should get vaccinated;</w:t>
            </w:r>
          </w:p>
          <w:p w14:paraId="287B92A6" w14:textId="48B68EBD" w:rsidR="00385AF2" w:rsidRPr="007424F1" w:rsidRDefault="00385AF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Lack of knowledge about the vaccines.</w:t>
            </w:r>
          </w:p>
          <w:p w14:paraId="1EA0072D" w14:textId="5ECA44AB" w:rsidR="00F47B52" w:rsidRPr="007424F1" w:rsidRDefault="00F47B5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p>
        </w:tc>
        <w:tc>
          <w:tcPr>
            <w:tcW w:w="3827" w:type="dxa"/>
          </w:tcPr>
          <w:p w14:paraId="7C400FED" w14:textId="1B61FFD2"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xml:space="preserve">- </w:t>
            </w:r>
            <w:r w:rsidR="00D0704F" w:rsidRPr="007424F1">
              <w:rPr>
                <w:rFonts w:ascii="Book Antiqua" w:hAnsi="Book Antiqua" w:cs="Arial"/>
                <w:sz w:val="20"/>
                <w:szCs w:val="20"/>
              </w:rPr>
              <w:t>Lack of</w:t>
            </w:r>
            <w:r w:rsidR="00CD352D" w:rsidRPr="007424F1">
              <w:rPr>
                <w:rFonts w:ascii="Book Antiqua" w:hAnsi="Book Antiqua" w:cs="Arial"/>
                <w:sz w:val="20"/>
                <w:szCs w:val="20"/>
              </w:rPr>
              <w:t xml:space="preserve"> recognition of</w:t>
            </w:r>
            <w:r w:rsidRPr="007424F1">
              <w:rPr>
                <w:rFonts w:ascii="Book Antiqua" w:hAnsi="Book Antiqua" w:cs="Arial"/>
                <w:sz w:val="20"/>
                <w:szCs w:val="20"/>
              </w:rPr>
              <w:t xml:space="preserve"> influenza as a common disease;</w:t>
            </w:r>
          </w:p>
          <w:p w14:paraId="40AFFB59" w14:textId="78ADA236"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w:t>
            </w:r>
            <w:r w:rsidR="00CF4EA3" w:rsidRPr="007424F1">
              <w:rPr>
                <w:rFonts w:ascii="Book Antiqua" w:hAnsi="Book Antiqua" w:cs="Arial"/>
                <w:sz w:val="20"/>
                <w:szCs w:val="20"/>
              </w:rPr>
              <w:t xml:space="preserve"> </w:t>
            </w:r>
            <w:r w:rsidRPr="007424F1">
              <w:rPr>
                <w:rFonts w:ascii="Book Antiqua" w:hAnsi="Book Antiqua" w:cs="Arial"/>
                <w:sz w:val="20"/>
                <w:szCs w:val="20"/>
              </w:rPr>
              <w:t>Importance of disease severity and protection;</w:t>
            </w:r>
          </w:p>
          <w:p w14:paraId="3A4A4FBD"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Consider them as a low-risk group;</w:t>
            </w:r>
          </w:p>
          <w:p w14:paraId="23A78CF2" w14:textId="78BCF731"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w:t>
            </w:r>
            <w:r w:rsidR="00CF4EA3" w:rsidRPr="007424F1">
              <w:rPr>
                <w:rFonts w:ascii="Book Antiqua" w:hAnsi="Book Antiqua" w:cs="Arial"/>
                <w:sz w:val="20"/>
                <w:szCs w:val="20"/>
              </w:rPr>
              <w:t xml:space="preserve"> </w:t>
            </w:r>
            <w:r w:rsidRPr="007424F1">
              <w:rPr>
                <w:rFonts w:ascii="Book Antiqua" w:hAnsi="Book Antiqua" w:cs="Arial"/>
                <w:sz w:val="20"/>
                <w:szCs w:val="20"/>
              </w:rPr>
              <w:t>Importance of vaccination;</w:t>
            </w:r>
          </w:p>
          <w:p w14:paraId="6DD6EDB0"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Importance of self-protection;</w:t>
            </w:r>
          </w:p>
          <w:p w14:paraId="6969679B" w14:textId="49A1DD55"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w:t>
            </w:r>
            <w:r w:rsidR="00CF4EA3" w:rsidRPr="007424F1">
              <w:rPr>
                <w:rFonts w:ascii="Book Antiqua" w:hAnsi="Book Antiqua" w:cs="Arial"/>
                <w:sz w:val="20"/>
                <w:szCs w:val="20"/>
              </w:rPr>
              <w:t xml:space="preserve"> </w:t>
            </w:r>
            <w:r w:rsidRPr="007424F1">
              <w:rPr>
                <w:rFonts w:ascii="Book Antiqua" w:hAnsi="Book Antiqua" w:cs="Arial"/>
                <w:sz w:val="20"/>
                <w:szCs w:val="20"/>
              </w:rPr>
              <w:t>Importance of professionalism</w:t>
            </w:r>
          </w:p>
          <w:p w14:paraId="0BB88A17"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and protection procedures;</w:t>
            </w:r>
          </w:p>
          <w:p w14:paraId="41965398" w14:textId="01D39D5B"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w:t>
            </w:r>
            <w:r w:rsidR="00CF4EA3" w:rsidRPr="007424F1">
              <w:rPr>
                <w:rFonts w:ascii="Book Antiqua" w:hAnsi="Book Antiqua" w:cs="Arial"/>
                <w:sz w:val="20"/>
                <w:szCs w:val="20"/>
              </w:rPr>
              <w:t xml:space="preserve"> </w:t>
            </w:r>
            <w:r w:rsidRPr="007424F1">
              <w:rPr>
                <w:rFonts w:ascii="Book Antiqua" w:hAnsi="Book Antiqua" w:cs="Arial"/>
                <w:sz w:val="20"/>
                <w:szCs w:val="20"/>
              </w:rPr>
              <w:t>Importance of the protection of vulnerable groups;</w:t>
            </w:r>
          </w:p>
          <w:p w14:paraId="3F11D3BF"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Convinced that health professionals are required to promote vaccination regardless of their personal beliefs;</w:t>
            </w:r>
          </w:p>
          <w:p w14:paraId="16CED1B1" w14:textId="2C048CED" w:rsidR="00615973"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lastRenderedPageBreak/>
              <w:t xml:space="preserve">- </w:t>
            </w:r>
            <w:r w:rsidR="00896357" w:rsidRPr="007424F1">
              <w:rPr>
                <w:rFonts w:ascii="Book Antiqua" w:hAnsi="Book Antiqua" w:cs="Arial"/>
                <w:sz w:val="20"/>
                <w:szCs w:val="20"/>
              </w:rPr>
              <w:t xml:space="preserve">Belief </w:t>
            </w:r>
            <w:r w:rsidRPr="007424F1">
              <w:rPr>
                <w:rFonts w:ascii="Book Antiqua" w:hAnsi="Book Antiqua" w:cs="Arial"/>
                <w:sz w:val="20"/>
                <w:szCs w:val="20"/>
              </w:rPr>
              <w:t>that compulsory vaccination could have a positive impact on vaccination rates</w:t>
            </w:r>
            <w:r w:rsidR="6120E338" w:rsidRPr="007424F1">
              <w:rPr>
                <w:rFonts w:ascii="Book Antiqua" w:hAnsi="Book Antiqua" w:cs="Arial"/>
                <w:sz w:val="20"/>
                <w:szCs w:val="20"/>
              </w:rPr>
              <w:t>;</w:t>
            </w:r>
          </w:p>
          <w:p w14:paraId="6AD496AE" w14:textId="68C13BD7" w:rsidR="002F1488" w:rsidRPr="007424F1" w:rsidRDefault="0061597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w:t>
            </w:r>
            <w:r w:rsidR="3288DE83" w:rsidRPr="007424F1">
              <w:rPr>
                <w:rFonts w:ascii="Book Antiqua" w:hAnsi="Book Antiqua" w:cs="Arial"/>
                <w:sz w:val="20"/>
                <w:szCs w:val="20"/>
              </w:rPr>
              <w:t xml:space="preserve"> Doubts</w:t>
            </w:r>
            <w:r w:rsidR="00896357" w:rsidRPr="007424F1">
              <w:rPr>
                <w:rFonts w:ascii="Book Antiqua" w:hAnsi="Book Antiqua" w:cs="Arial"/>
                <w:sz w:val="20"/>
                <w:szCs w:val="20"/>
              </w:rPr>
              <w:t>/concerns</w:t>
            </w:r>
            <w:r w:rsidR="3288DE83" w:rsidRPr="007424F1">
              <w:rPr>
                <w:rFonts w:ascii="Book Antiqua" w:hAnsi="Book Antiqua" w:cs="Arial"/>
                <w:sz w:val="20"/>
                <w:szCs w:val="20"/>
              </w:rPr>
              <w:t xml:space="preserve"> about the vaccine or belief</w:t>
            </w:r>
            <w:r w:rsidR="00896357" w:rsidRPr="007424F1">
              <w:rPr>
                <w:rFonts w:ascii="Book Antiqua" w:hAnsi="Book Antiqua" w:cs="Arial"/>
                <w:sz w:val="20"/>
                <w:szCs w:val="20"/>
              </w:rPr>
              <w:t>s</w:t>
            </w:r>
            <w:r w:rsidR="3288DE83" w:rsidRPr="007424F1">
              <w:rPr>
                <w:rFonts w:ascii="Book Antiqua" w:hAnsi="Book Antiqua" w:cs="Arial"/>
                <w:sz w:val="20"/>
                <w:szCs w:val="20"/>
              </w:rPr>
              <w:t xml:space="preserve"> in more effective measures:</w:t>
            </w:r>
            <w:r w:rsidR="00674122" w:rsidRPr="007424F1">
              <w:rPr>
                <w:rFonts w:ascii="Book Antiqua" w:hAnsi="Book Antiqua" w:cs="Arial"/>
                <w:sz w:val="20"/>
                <w:szCs w:val="20"/>
              </w:rPr>
              <w:t>*</w:t>
            </w:r>
          </w:p>
          <w:p w14:paraId="443547B3" w14:textId="67333E7D" w:rsidR="002F1488" w:rsidRPr="007424F1" w:rsidRDefault="00182041" w:rsidP="007E3F6E">
            <w:pPr>
              <w:pStyle w:val="Prrafodelista"/>
              <w:numPr>
                <w:ilvl w:val="0"/>
                <w:numId w:val="17"/>
              </w:num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Insufficient vaccine efficacy</w:t>
            </w:r>
            <w:r w:rsidR="3288DE83" w:rsidRPr="007424F1">
              <w:rPr>
                <w:rFonts w:ascii="Book Antiqua" w:hAnsi="Book Antiqua" w:cs="Arial"/>
                <w:sz w:val="20"/>
                <w:szCs w:val="20"/>
              </w:rPr>
              <w:t>;</w:t>
            </w:r>
          </w:p>
          <w:p w14:paraId="14BE3D27" w14:textId="6090F0F5" w:rsidR="002F1488" w:rsidRPr="007424F1" w:rsidRDefault="00896357" w:rsidP="007E3F6E">
            <w:pPr>
              <w:pStyle w:val="Prrafodelista"/>
              <w:numPr>
                <w:ilvl w:val="0"/>
                <w:numId w:val="17"/>
              </w:num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Occurrence of p</w:t>
            </w:r>
            <w:r w:rsidR="3288DE83" w:rsidRPr="007424F1">
              <w:rPr>
                <w:rFonts w:ascii="Book Antiqua" w:hAnsi="Book Antiqua" w:cs="Arial"/>
                <w:sz w:val="20"/>
                <w:szCs w:val="20"/>
              </w:rPr>
              <w:t>otential side effects;</w:t>
            </w:r>
          </w:p>
          <w:p w14:paraId="6717758B" w14:textId="3378D7D9" w:rsidR="002F1488" w:rsidRPr="007424F1" w:rsidRDefault="00182041" w:rsidP="007E3F6E">
            <w:pPr>
              <w:pStyle w:val="Prrafodelista"/>
              <w:numPr>
                <w:ilvl w:val="0"/>
                <w:numId w:val="17"/>
              </w:num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Vaccination can make you get stick</w:t>
            </w:r>
            <w:r w:rsidR="3288DE83" w:rsidRPr="007424F1">
              <w:rPr>
                <w:rFonts w:ascii="Book Antiqua" w:hAnsi="Book Antiqua" w:cs="Arial"/>
                <w:sz w:val="20"/>
                <w:szCs w:val="20"/>
              </w:rPr>
              <w:t>;</w:t>
            </w:r>
          </w:p>
          <w:p w14:paraId="1BAEC642" w14:textId="77777777" w:rsidR="002F1488" w:rsidRPr="007424F1" w:rsidRDefault="3288DE83" w:rsidP="007E3F6E">
            <w:pPr>
              <w:pStyle w:val="Prrafodelista"/>
              <w:numPr>
                <w:ilvl w:val="0"/>
                <w:numId w:val="17"/>
              </w:num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The vaccine only benefits certain patients;</w:t>
            </w:r>
          </w:p>
          <w:p w14:paraId="555C8011" w14:textId="0B97916C" w:rsidR="00385AF2" w:rsidRPr="007424F1" w:rsidRDefault="3288DE83" w:rsidP="00F73764">
            <w:pPr>
              <w:pStyle w:val="Prrafodelista"/>
              <w:numPr>
                <w:ilvl w:val="0"/>
                <w:numId w:val="17"/>
              </w:num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Safeguards are more important</w:t>
            </w:r>
            <w:r w:rsidR="00896357" w:rsidRPr="007424F1">
              <w:rPr>
                <w:rFonts w:ascii="Book Antiqua" w:hAnsi="Book Antiqua" w:cs="Arial"/>
                <w:sz w:val="20"/>
                <w:szCs w:val="20"/>
              </w:rPr>
              <w:t>.</w:t>
            </w:r>
          </w:p>
          <w:p w14:paraId="3E3A0930" w14:textId="50C7840C" w:rsidR="002F1488" w:rsidRPr="007424F1" w:rsidRDefault="00385AF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w:t>
            </w:r>
            <w:r w:rsidR="00896357" w:rsidRPr="007424F1">
              <w:rPr>
                <w:rFonts w:ascii="Book Antiqua" w:hAnsi="Book Antiqua" w:cs="Arial"/>
                <w:sz w:val="20"/>
                <w:szCs w:val="20"/>
              </w:rPr>
              <w:t xml:space="preserve"> </w:t>
            </w:r>
            <w:r w:rsidR="3288DE83" w:rsidRPr="007424F1">
              <w:rPr>
                <w:rFonts w:ascii="Book Antiqua" w:hAnsi="Book Antiqua" w:cs="Arial"/>
                <w:sz w:val="20"/>
                <w:szCs w:val="20"/>
              </w:rPr>
              <w:t>Distrust of "big pharma" and industry recommendations;</w:t>
            </w:r>
            <w:r w:rsidR="00674122" w:rsidRPr="007424F1">
              <w:rPr>
                <w:rFonts w:ascii="Book Antiqua" w:hAnsi="Book Antiqua" w:cs="Arial"/>
                <w:sz w:val="20"/>
                <w:szCs w:val="20"/>
              </w:rPr>
              <w:t>*</w:t>
            </w:r>
          </w:p>
          <w:p w14:paraId="25254230" w14:textId="31F3859D" w:rsidR="00674122" w:rsidRPr="007424F1" w:rsidRDefault="0067412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w:t>
            </w:r>
            <w:r w:rsidR="00896357" w:rsidRPr="007424F1">
              <w:rPr>
                <w:rFonts w:ascii="Book Antiqua" w:hAnsi="Book Antiqua" w:cs="Arial"/>
                <w:sz w:val="20"/>
                <w:szCs w:val="20"/>
              </w:rPr>
              <w:t xml:space="preserve"> </w:t>
            </w:r>
            <w:r w:rsidRPr="007424F1">
              <w:rPr>
                <w:rFonts w:ascii="Book Antiqua" w:hAnsi="Book Antiqua" w:cs="Arial"/>
                <w:sz w:val="20"/>
                <w:szCs w:val="20"/>
              </w:rPr>
              <w:t>Perceived themselves</w:t>
            </w:r>
            <w:r w:rsidR="00896357" w:rsidRPr="007424F1">
              <w:rPr>
                <w:rFonts w:ascii="Book Antiqua" w:hAnsi="Book Antiqua" w:cs="Arial"/>
                <w:sz w:val="20"/>
                <w:szCs w:val="20"/>
              </w:rPr>
              <w:t xml:space="preserve"> as</w:t>
            </w:r>
            <w:r w:rsidRPr="007424F1">
              <w:rPr>
                <w:rFonts w:ascii="Book Antiqua" w:hAnsi="Book Antiqua" w:cs="Arial"/>
                <w:sz w:val="20"/>
                <w:szCs w:val="20"/>
              </w:rPr>
              <w:t xml:space="preserve"> insusceptible to influenza infection;*</w:t>
            </w:r>
          </w:p>
          <w:p w14:paraId="2168EE0D" w14:textId="049E98F4" w:rsidR="00674122" w:rsidRPr="007424F1" w:rsidRDefault="0067412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lastRenderedPageBreak/>
              <w:t>-</w:t>
            </w:r>
            <w:r w:rsidR="00896357" w:rsidRPr="007424F1">
              <w:rPr>
                <w:rFonts w:ascii="Book Antiqua" w:hAnsi="Book Antiqua" w:cs="Arial"/>
                <w:sz w:val="20"/>
                <w:szCs w:val="20"/>
              </w:rPr>
              <w:t xml:space="preserve"> </w:t>
            </w:r>
            <w:r w:rsidRPr="007424F1">
              <w:rPr>
                <w:rFonts w:ascii="Book Antiqua" w:hAnsi="Book Antiqua" w:cs="Arial"/>
                <w:sz w:val="20"/>
                <w:szCs w:val="20"/>
              </w:rPr>
              <w:t xml:space="preserve">Belief that vaccinated people also </w:t>
            </w:r>
            <w:r w:rsidR="00896357" w:rsidRPr="007424F1">
              <w:rPr>
                <w:rFonts w:ascii="Book Antiqua" w:hAnsi="Book Antiqua" w:cs="Arial"/>
                <w:sz w:val="20"/>
                <w:szCs w:val="20"/>
              </w:rPr>
              <w:t xml:space="preserve">get </w:t>
            </w:r>
            <w:r w:rsidRPr="007424F1">
              <w:rPr>
                <w:rFonts w:ascii="Book Antiqua" w:hAnsi="Book Antiqua" w:cs="Arial"/>
                <w:sz w:val="20"/>
                <w:szCs w:val="20"/>
              </w:rPr>
              <w:t>ill</w:t>
            </w:r>
            <w:r w:rsidR="00F06595" w:rsidRPr="007424F1">
              <w:rPr>
                <w:rFonts w:ascii="Book Antiqua" w:hAnsi="Book Antiqua" w:cs="Arial"/>
                <w:sz w:val="20"/>
                <w:szCs w:val="20"/>
              </w:rPr>
              <w:t>.</w:t>
            </w:r>
            <w:r w:rsidRPr="007424F1">
              <w:rPr>
                <w:rFonts w:ascii="Book Antiqua" w:hAnsi="Book Antiqua" w:cs="Arial"/>
                <w:sz w:val="20"/>
                <w:szCs w:val="20"/>
              </w:rPr>
              <w:t>*</w:t>
            </w:r>
          </w:p>
          <w:p w14:paraId="30BB868B" w14:textId="51812E8E" w:rsidR="00674122" w:rsidRPr="007424F1" w:rsidRDefault="0067412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xml:space="preserve">   </w:t>
            </w:r>
          </w:p>
          <w:p w14:paraId="29F524F3" w14:textId="27C43564"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p>
        </w:tc>
        <w:tc>
          <w:tcPr>
            <w:tcW w:w="3403" w:type="dxa"/>
          </w:tcPr>
          <w:p w14:paraId="4209467F" w14:textId="61D54481" w:rsidR="00743B60" w:rsidRPr="007424F1" w:rsidRDefault="007D65E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lastRenderedPageBreak/>
              <w:t xml:space="preserve">- </w:t>
            </w:r>
            <w:r w:rsidR="002F1488" w:rsidRPr="007424F1">
              <w:rPr>
                <w:rFonts w:ascii="Book Antiqua" w:hAnsi="Book Antiqua" w:cs="Arial"/>
                <w:sz w:val="20"/>
                <w:szCs w:val="20"/>
              </w:rPr>
              <w:t>Unverified information about disease;</w:t>
            </w:r>
          </w:p>
          <w:p w14:paraId="7DD77802" w14:textId="4B412CD1" w:rsidR="002F1488" w:rsidRPr="007424F1" w:rsidRDefault="007D65E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xml:space="preserve">- </w:t>
            </w:r>
            <w:r w:rsidR="002F1488" w:rsidRPr="007424F1">
              <w:rPr>
                <w:rFonts w:ascii="Book Antiqua" w:hAnsi="Book Antiqua" w:cs="Arial"/>
                <w:sz w:val="20"/>
                <w:szCs w:val="20"/>
              </w:rPr>
              <w:t>Non-vaccination of colleagues</w:t>
            </w:r>
            <w:r w:rsidR="5FA9C561" w:rsidRPr="007424F1">
              <w:rPr>
                <w:rFonts w:ascii="Book Antiqua" w:hAnsi="Book Antiqua" w:cs="Arial"/>
                <w:sz w:val="20"/>
                <w:szCs w:val="20"/>
              </w:rPr>
              <w:t>.</w:t>
            </w:r>
          </w:p>
          <w:p w14:paraId="71F19252" w14:textId="6BEE905A"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xml:space="preserve"> </w:t>
            </w:r>
          </w:p>
        </w:tc>
        <w:tc>
          <w:tcPr>
            <w:tcW w:w="2658" w:type="dxa"/>
          </w:tcPr>
          <w:p w14:paraId="5B875663" w14:textId="61AB9D86"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sz w:val="20"/>
                <w:szCs w:val="20"/>
              </w:rPr>
            </w:pPr>
            <w:r w:rsidRPr="007424F1">
              <w:rPr>
                <w:rFonts w:ascii="Book Antiqua" w:hAnsi="Book Antiqua" w:cs="Arial"/>
                <w:sz w:val="20"/>
                <w:szCs w:val="20"/>
              </w:rPr>
              <w:t xml:space="preserve">- </w:t>
            </w:r>
            <w:r w:rsidR="00182041" w:rsidRPr="007424F1">
              <w:rPr>
                <w:rFonts w:ascii="Book Antiqua" w:hAnsi="Book Antiqua" w:cs="Arial"/>
                <w:sz w:val="20"/>
                <w:szCs w:val="20"/>
              </w:rPr>
              <w:t>HCPs did not take the influenza vaccine</w:t>
            </w:r>
            <w:r w:rsidR="00F06595" w:rsidRPr="007424F1">
              <w:rPr>
                <w:rFonts w:ascii="Book Antiqua" w:hAnsi="Book Antiqua" w:cs="Arial"/>
                <w:sz w:val="20"/>
                <w:szCs w:val="20"/>
              </w:rPr>
              <w:t>.</w:t>
            </w:r>
          </w:p>
        </w:tc>
      </w:tr>
      <w:tr w:rsidR="002F1488" w:rsidRPr="007424F1" w14:paraId="1C9D6F54"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056A21AE" w14:textId="70360FB3" w:rsidR="002F1488" w:rsidRPr="007424F1" w:rsidRDefault="002F1488" w:rsidP="00C3673B">
            <w:pPr>
              <w:spacing w:line="480" w:lineRule="auto"/>
              <w:rPr>
                <w:rFonts w:ascii="Book Antiqua" w:hAnsi="Book Antiqua" w:cs="Times New Roman"/>
                <w:sz w:val="20"/>
                <w:szCs w:val="20"/>
              </w:rPr>
            </w:pPr>
            <w:r w:rsidRPr="007424F1">
              <w:rPr>
                <w:rFonts w:ascii="Book Antiqua" w:hAnsi="Book Antiqua" w:cs="Times New Roman"/>
                <w:sz w:val="20"/>
                <w:szCs w:val="20"/>
              </w:rPr>
              <w:lastRenderedPageBreak/>
              <w:t xml:space="preserve">Flanagan P. </w:t>
            </w:r>
            <w:r w:rsidRPr="007424F1">
              <w:rPr>
                <w:rFonts w:ascii="Book Antiqua" w:hAnsi="Book Antiqua" w:cs="Times New Roman"/>
                <w:i/>
                <w:iCs/>
                <w:sz w:val="20"/>
                <w:szCs w:val="20"/>
              </w:rPr>
              <w:t>et al</w:t>
            </w:r>
            <w:r w:rsidRPr="007424F1">
              <w:rPr>
                <w:rFonts w:ascii="Book Antiqua" w:hAnsi="Book Antiqua" w:cs="Times New Roman"/>
                <w:sz w:val="20"/>
                <w:szCs w:val="20"/>
              </w:rPr>
              <w:t>. (2020)</w:t>
            </w:r>
            <w:r w:rsidR="00DE6153" w:rsidRPr="007424F1">
              <w:rPr>
                <w:rFonts w:ascii="Book Antiqua" w:hAnsi="Book Antiqua" w:cs="Times New Roman"/>
                <w:sz w:val="20"/>
                <w:szCs w:val="20"/>
              </w:rPr>
              <w:t xml:space="preserve"> [</w:t>
            </w:r>
            <w:r w:rsidR="571FCCC6" w:rsidRPr="007424F1">
              <w:rPr>
                <w:rFonts w:ascii="Book Antiqua" w:hAnsi="Book Antiqua" w:cs="Times New Roman"/>
                <w:sz w:val="20"/>
                <w:szCs w:val="20"/>
              </w:rPr>
              <w:t>14</w:t>
            </w:r>
            <w:r w:rsidR="00DE6153" w:rsidRPr="007424F1">
              <w:rPr>
                <w:rFonts w:ascii="Book Antiqua" w:hAnsi="Book Antiqua" w:cs="Times New Roman"/>
                <w:sz w:val="20"/>
                <w:szCs w:val="20"/>
              </w:rPr>
              <w:t>]</w:t>
            </w:r>
          </w:p>
        </w:tc>
        <w:tc>
          <w:tcPr>
            <w:tcW w:w="2409" w:type="dxa"/>
          </w:tcPr>
          <w:p w14:paraId="539AC017"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w:t>
            </w:r>
          </w:p>
          <w:p w14:paraId="72C80ED0"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Misconception and misunderstanding about the vaccine;</w:t>
            </w:r>
          </w:p>
          <w:p w14:paraId="33FDD961" w14:textId="2167C7B0" w:rsidR="002F1488" w:rsidRPr="007424F1" w:rsidRDefault="3C64840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4A61AE" w:rsidRPr="007424F1">
              <w:rPr>
                <w:rFonts w:ascii="Book Antiqua" w:hAnsi="Book Antiqua" w:cs="Times New Roman"/>
                <w:sz w:val="20"/>
                <w:szCs w:val="20"/>
              </w:rPr>
              <w:t xml:space="preserve">Recognition </w:t>
            </w:r>
            <w:r w:rsidRPr="007424F1">
              <w:rPr>
                <w:rFonts w:ascii="Book Antiqua" w:hAnsi="Book Antiqua" w:cs="Times New Roman"/>
                <w:sz w:val="20"/>
                <w:szCs w:val="20"/>
              </w:rPr>
              <w:t>that the knowledge is core</w:t>
            </w:r>
            <w:r w:rsidR="26E97168" w:rsidRPr="007424F1">
              <w:rPr>
                <w:rFonts w:ascii="Book Antiqua" w:hAnsi="Book Antiqua" w:cs="Times New Roman"/>
                <w:sz w:val="20"/>
                <w:szCs w:val="20"/>
              </w:rPr>
              <w:t>;</w:t>
            </w:r>
          </w:p>
          <w:p w14:paraId="6C374399" w14:textId="29BFB707" w:rsidR="002F1488" w:rsidRPr="007424F1" w:rsidRDefault="7E2CD8C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Nurse's </w:t>
            </w:r>
            <w:r w:rsidR="004A61AE" w:rsidRPr="007424F1">
              <w:rPr>
                <w:rFonts w:ascii="Book Antiqua" w:hAnsi="Book Antiqua" w:cs="Times New Roman"/>
                <w:sz w:val="20"/>
                <w:szCs w:val="20"/>
              </w:rPr>
              <w:t xml:space="preserve">information </w:t>
            </w:r>
            <w:r w:rsidRPr="007424F1">
              <w:rPr>
                <w:rFonts w:ascii="Book Antiqua" w:hAnsi="Book Antiqua" w:cs="Times New Roman"/>
                <w:sz w:val="20"/>
                <w:szCs w:val="20"/>
              </w:rPr>
              <w:t>access from multiple sources;</w:t>
            </w:r>
          </w:p>
          <w:p w14:paraId="402F1093" w14:textId="135B4DA3" w:rsidR="002F1488" w:rsidRPr="007424F1" w:rsidRDefault="7E2CD8C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D0704F" w:rsidRPr="007424F1">
              <w:rPr>
                <w:rFonts w:ascii="Book Antiqua" w:hAnsi="Book Antiqua" w:cs="Times New Roman"/>
                <w:sz w:val="20"/>
                <w:szCs w:val="20"/>
              </w:rPr>
              <w:t>Lack of</w:t>
            </w:r>
            <w:r w:rsidR="004A61AE" w:rsidRPr="007424F1">
              <w:rPr>
                <w:rFonts w:ascii="Book Antiqua" w:hAnsi="Book Antiqua" w:cs="Times New Roman"/>
                <w:sz w:val="20"/>
                <w:szCs w:val="20"/>
              </w:rPr>
              <w:t xml:space="preserve"> assessment of</w:t>
            </w:r>
            <w:r w:rsidRPr="007424F1">
              <w:rPr>
                <w:rFonts w:ascii="Book Antiqua" w:hAnsi="Book Antiqua" w:cs="Times New Roman"/>
                <w:sz w:val="20"/>
                <w:szCs w:val="20"/>
              </w:rPr>
              <w:t xml:space="preserve"> the health </w:t>
            </w:r>
            <w:r w:rsidR="004A61AE" w:rsidRPr="007424F1">
              <w:rPr>
                <w:rFonts w:ascii="Book Antiqua" w:hAnsi="Book Antiqua" w:cs="Times New Roman"/>
                <w:sz w:val="20"/>
                <w:szCs w:val="20"/>
              </w:rPr>
              <w:t>service</w:t>
            </w:r>
            <w:r w:rsidRPr="007424F1">
              <w:rPr>
                <w:rFonts w:ascii="Book Antiqua" w:hAnsi="Book Antiqua" w:cs="Times New Roman"/>
                <w:sz w:val="20"/>
                <w:szCs w:val="20"/>
              </w:rPr>
              <w:t xml:space="preserve"> </w:t>
            </w:r>
            <w:r w:rsidR="004A61AE" w:rsidRPr="007424F1">
              <w:rPr>
                <w:rFonts w:ascii="Book Antiqua" w:hAnsi="Book Antiqua" w:cs="Times New Roman"/>
                <w:sz w:val="20"/>
                <w:szCs w:val="20"/>
              </w:rPr>
              <w:t xml:space="preserve">and </w:t>
            </w:r>
            <w:r w:rsidRPr="007424F1">
              <w:rPr>
                <w:rFonts w:ascii="Book Antiqua" w:hAnsi="Book Antiqua" w:cs="Times New Roman"/>
                <w:sz w:val="20"/>
                <w:szCs w:val="20"/>
              </w:rPr>
              <w:t>e-learning training site as it is not a mandatory requirement;</w:t>
            </w:r>
          </w:p>
          <w:p w14:paraId="0F8A1322" w14:textId="3D0AE5EF" w:rsidR="002F1488" w:rsidRPr="007424F1" w:rsidRDefault="7E2CD8C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Were influenced by the information disseminated by flu experts, their senior staff colleagues</w:t>
            </w:r>
            <w:r w:rsidR="004A61AE" w:rsidRPr="007424F1">
              <w:rPr>
                <w:rFonts w:ascii="Book Antiqua" w:hAnsi="Book Antiqua" w:cs="Times New Roman"/>
                <w:sz w:val="20"/>
                <w:szCs w:val="20"/>
              </w:rPr>
              <w:t>,</w:t>
            </w:r>
            <w:r w:rsidRPr="007424F1">
              <w:rPr>
                <w:rFonts w:ascii="Book Antiqua" w:hAnsi="Book Antiqua" w:cs="Times New Roman"/>
                <w:sz w:val="20"/>
                <w:szCs w:val="20"/>
              </w:rPr>
              <w:t xml:space="preserve"> and ward managers.</w:t>
            </w:r>
          </w:p>
          <w:p w14:paraId="7FED474E" w14:textId="47AA8C1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4CD58461"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Ineffective communication to disseminate information (disease and vaccine);</w:t>
            </w:r>
          </w:p>
          <w:p w14:paraId="36445F9F"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Challenges in access to good quality information;</w:t>
            </w:r>
          </w:p>
          <w:p w14:paraId="78151D31"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Need for high-quality evidence-based information (influenza and vaccine);</w:t>
            </w:r>
          </w:p>
          <w:p w14:paraId="5D0DD71C"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Self-protection, protection of family and friends and the care of persons in high-risk groups as reasons for accepting the vaccine;</w:t>
            </w:r>
          </w:p>
          <w:p w14:paraId="7702462E" w14:textId="64F35C1C"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4A61AE" w:rsidRPr="007424F1">
              <w:rPr>
                <w:rFonts w:ascii="Book Antiqua" w:hAnsi="Book Antiqua" w:cs="Times New Roman"/>
                <w:sz w:val="20"/>
                <w:szCs w:val="20"/>
              </w:rPr>
              <w:t xml:space="preserve"> </w:t>
            </w:r>
            <w:r w:rsidRPr="007424F1">
              <w:rPr>
                <w:rFonts w:ascii="Book Antiqua" w:hAnsi="Book Antiqua" w:cs="Times New Roman"/>
                <w:sz w:val="20"/>
                <w:szCs w:val="20"/>
              </w:rPr>
              <w:t>Importance of susceptibility to influenza in vaccination acceptance;</w:t>
            </w:r>
          </w:p>
          <w:p w14:paraId="2D4B39F7" w14:textId="1E87915F"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xml:space="preserve">- Nurses with internal locus control more likely to </w:t>
            </w:r>
            <w:r w:rsidR="004A61AE" w:rsidRPr="007424F1">
              <w:rPr>
                <w:rFonts w:ascii="Book Antiqua" w:hAnsi="Book Antiqua" w:cs="Times New Roman"/>
                <w:sz w:val="20"/>
                <w:szCs w:val="20"/>
              </w:rPr>
              <w:t>get</w:t>
            </w:r>
            <w:r w:rsidRPr="007424F1">
              <w:rPr>
                <w:rFonts w:ascii="Book Antiqua" w:hAnsi="Book Antiqua" w:cs="Times New Roman"/>
                <w:sz w:val="20"/>
                <w:szCs w:val="20"/>
              </w:rPr>
              <w:t xml:space="preserve"> vaccinated;</w:t>
            </w:r>
          </w:p>
          <w:p w14:paraId="7F336ABF"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strategy used during annual influenza campaigns was considered dictatorial;</w:t>
            </w:r>
          </w:p>
          <w:p w14:paraId="1BFBABF9" w14:textId="6ED1E916"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Importance of the perception of autonomy in vaccine acceptance</w:t>
            </w:r>
            <w:r w:rsidR="004A61AE" w:rsidRPr="007424F1">
              <w:rPr>
                <w:rFonts w:ascii="Book Antiqua" w:hAnsi="Book Antiqua" w:cs="Times New Roman"/>
                <w:sz w:val="20"/>
                <w:szCs w:val="20"/>
              </w:rPr>
              <w:t>;</w:t>
            </w:r>
          </w:p>
          <w:p w14:paraId="446973B4" w14:textId="0BC4772C" w:rsidR="00D27D4D" w:rsidRPr="007424F1" w:rsidRDefault="00D27D4D"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Doubts about the vaccine:*</w:t>
            </w:r>
          </w:p>
          <w:p w14:paraId="1C888E18" w14:textId="77777777" w:rsidR="00D27D4D" w:rsidRPr="007424F1" w:rsidRDefault="00D27D4D" w:rsidP="00F73764">
            <w:pPr>
              <w:pStyle w:val="Prrafodelista"/>
              <w:numPr>
                <w:ilvl w:val="0"/>
                <w:numId w:val="18"/>
              </w:num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The vaccine in not effective enough;</w:t>
            </w:r>
          </w:p>
          <w:p w14:paraId="3DBFF00F" w14:textId="553B86AD" w:rsidR="00D27D4D" w:rsidRPr="007424F1" w:rsidRDefault="00D27D4D" w:rsidP="00F73764">
            <w:pPr>
              <w:pStyle w:val="Prrafodelista"/>
              <w:numPr>
                <w:ilvl w:val="0"/>
                <w:numId w:val="18"/>
              </w:num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Vaccine fears and concerns;</w:t>
            </w:r>
          </w:p>
          <w:p w14:paraId="076931EA" w14:textId="77777777" w:rsidR="00D27D4D" w:rsidRPr="007424F1" w:rsidRDefault="00D27D4D" w:rsidP="00F73764">
            <w:pPr>
              <w:pStyle w:val="Prrafodelista"/>
              <w:numPr>
                <w:ilvl w:val="0"/>
                <w:numId w:val="18"/>
              </w:num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Potential serious side effects;</w:t>
            </w:r>
          </w:p>
          <w:p w14:paraId="69AC95E7" w14:textId="697B3082" w:rsidR="00D27D4D" w:rsidRPr="007424F1" w:rsidRDefault="00D27D4D" w:rsidP="00F73764">
            <w:pPr>
              <w:pStyle w:val="Prrafodelista"/>
              <w:numPr>
                <w:ilvl w:val="0"/>
                <w:numId w:val="18"/>
              </w:num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Illness post</w:t>
            </w:r>
            <w:r w:rsidR="003F7B67" w:rsidRPr="007424F1">
              <w:rPr>
                <w:rFonts w:ascii="Book Antiqua" w:hAnsi="Book Antiqua" w:cs="Times New Roman"/>
                <w:sz w:val="20"/>
                <w:szCs w:val="20"/>
              </w:rPr>
              <w:t>-</w:t>
            </w:r>
            <w:r w:rsidRPr="007424F1">
              <w:rPr>
                <w:rFonts w:ascii="Book Antiqua" w:hAnsi="Book Antiqua" w:cs="Times New Roman"/>
                <w:sz w:val="20"/>
                <w:szCs w:val="20"/>
              </w:rPr>
              <w:t>vaccination</w:t>
            </w:r>
            <w:r w:rsidR="003F7B67" w:rsidRPr="007424F1">
              <w:rPr>
                <w:rFonts w:ascii="Book Antiqua" w:hAnsi="Book Antiqua" w:cs="Times New Roman"/>
                <w:sz w:val="20"/>
                <w:szCs w:val="20"/>
              </w:rPr>
              <w:t>.</w:t>
            </w:r>
          </w:p>
          <w:p w14:paraId="1CFFAC17" w14:textId="1D44922B" w:rsidR="00D27D4D" w:rsidRPr="007424F1" w:rsidRDefault="00D27D4D"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Acknowledged hearing about work colleagues who reported an illness post</w:t>
            </w:r>
            <w:r w:rsidR="00CE2D1E" w:rsidRPr="007424F1">
              <w:rPr>
                <w:rFonts w:ascii="Book Antiqua" w:hAnsi="Book Antiqua" w:cs="Times New Roman"/>
                <w:sz w:val="20"/>
                <w:szCs w:val="20"/>
              </w:rPr>
              <w:t>-</w:t>
            </w:r>
            <w:r w:rsidRPr="007424F1">
              <w:rPr>
                <w:rFonts w:ascii="Book Antiqua" w:hAnsi="Book Antiqua" w:cs="Times New Roman"/>
                <w:sz w:val="20"/>
                <w:szCs w:val="20"/>
              </w:rPr>
              <w:t>vaccination and having observed colleagues experience side effects from the vaccine;*</w:t>
            </w:r>
          </w:p>
          <w:p w14:paraId="1779BAC9" w14:textId="3D8DEC57" w:rsidR="00D27D4D" w:rsidRPr="007424F1" w:rsidRDefault="00D27D4D"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Perceived themselves</w:t>
            </w:r>
            <w:r w:rsidR="00CE2D1E" w:rsidRPr="007424F1">
              <w:rPr>
                <w:rFonts w:ascii="Book Antiqua" w:hAnsi="Book Antiqua" w:cs="Times New Roman"/>
                <w:sz w:val="20"/>
                <w:szCs w:val="20"/>
              </w:rPr>
              <w:t xml:space="preserve"> as</w:t>
            </w:r>
            <w:r w:rsidRPr="007424F1">
              <w:rPr>
                <w:rFonts w:ascii="Book Antiqua" w:hAnsi="Book Antiqua" w:cs="Times New Roman"/>
                <w:sz w:val="20"/>
                <w:szCs w:val="20"/>
              </w:rPr>
              <w:t xml:space="preserve"> insusceptible to influenza infection</w:t>
            </w:r>
            <w:r w:rsidR="00F06595" w:rsidRPr="007424F1">
              <w:rPr>
                <w:rFonts w:ascii="Book Antiqua" w:hAnsi="Book Antiqua" w:cs="Times New Roman"/>
                <w:sz w:val="20"/>
                <w:szCs w:val="20"/>
              </w:rPr>
              <w:t>.</w:t>
            </w:r>
            <w:r w:rsidRPr="007424F1">
              <w:rPr>
                <w:rFonts w:ascii="Book Antiqua" w:hAnsi="Book Antiqua" w:cs="Times New Roman"/>
                <w:sz w:val="20"/>
                <w:szCs w:val="20"/>
              </w:rPr>
              <w:t>*</w:t>
            </w:r>
          </w:p>
          <w:p w14:paraId="72932A6E" w14:textId="7BA249F1" w:rsidR="00D27D4D" w:rsidRPr="007424F1" w:rsidRDefault="00D27D4D"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12EF138F" w14:textId="6B24D762" w:rsidR="007D65E0"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xml:space="preserve">- </w:t>
            </w:r>
            <w:r w:rsidR="002F1488" w:rsidRPr="007424F1">
              <w:rPr>
                <w:rFonts w:ascii="Book Antiqua" w:hAnsi="Book Antiqua" w:cs="Times New Roman"/>
                <w:sz w:val="20"/>
                <w:szCs w:val="20"/>
              </w:rPr>
              <w:t>Were too busy to leave the ward due to the unpredictability of their wo</w:t>
            </w:r>
            <w:r w:rsidR="004B11F8" w:rsidRPr="007424F1">
              <w:rPr>
                <w:rFonts w:ascii="Book Antiqua" w:hAnsi="Book Antiqua" w:cs="Times New Roman"/>
                <w:sz w:val="20"/>
                <w:szCs w:val="20"/>
              </w:rPr>
              <w:t>r</w:t>
            </w:r>
            <w:r w:rsidR="002F1488" w:rsidRPr="007424F1">
              <w:rPr>
                <w:rFonts w:ascii="Book Antiqua" w:hAnsi="Book Antiqua" w:cs="Times New Roman"/>
                <w:sz w:val="20"/>
                <w:szCs w:val="20"/>
              </w:rPr>
              <w:t>kload;</w:t>
            </w:r>
          </w:p>
          <w:p w14:paraId="6C865321" w14:textId="7EF4EF6E" w:rsidR="00BB1381"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w:t>
            </w:r>
            <w:r w:rsidR="00DC3464" w:rsidRPr="007424F1">
              <w:rPr>
                <w:rFonts w:ascii="Book Antiqua" w:hAnsi="Book Antiqua" w:cs="Times New Roman"/>
                <w:sz w:val="20"/>
                <w:szCs w:val="20"/>
              </w:rPr>
              <w:t>W</w:t>
            </w:r>
            <w:r w:rsidR="002F1488" w:rsidRPr="007424F1">
              <w:rPr>
                <w:rFonts w:ascii="Book Antiqua" w:hAnsi="Book Antiqua" w:cs="Times New Roman"/>
                <w:sz w:val="20"/>
                <w:szCs w:val="20"/>
              </w:rPr>
              <w:t>ork</w:t>
            </w:r>
            <w:r w:rsidR="00DC3464" w:rsidRPr="007424F1">
              <w:rPr>
                <w:rFonts w:ascii="Book Antiqua" w:hAnsi="Book Antiqua" w:cs="Times New Roman"/>
                <w:sz w:val="20"/>
                <w:szCs w:val="20"/>
              </w:rPr>
              <w:t xml:space="preserve"> shift</w:t>
            </w:r>
            <w:r w:rsidR="002F1488" w:rsidRPr="007424F1">
              <w:rPr>
                <w:rFonts w:ascii="Book Antiqua" w:hAnsi="Book Antiqua" w:cs="Times New Roman"/>
                <w:sz w:val="20"/>
                <w:szCs w:val="20"/>
              </w:rPr>
              <w:t>;</w:t>
            </w:r>
          </w:p>
          <w:p w14:paraId="3BE616D6" w14:textId="23FCC58E"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2F1488" w:rsidRPr="007424F1">
              <w:rPr>
                <w:rFonts w:ascii="Book Antiqua" w:hAnsi="Book Antiqua" w:cs="Times New Roman"/>
                <w:sz w:val="20"/>
                <w:szCs w:val="20"/>
              </w:rPr>
              <w:t>Organizational pression</w:t>
            </w:r>
            <w:r w:rsidR="603B3A14" w:rsidRPr="007424F1">
              <w:rPr>
                <w:rFonts w:ascii="Book Antiqua" w:hAnsi="Book Antiqua" w:cs="Times New Roman"/>
                <w:sz w:val="20"/>
                <w:szCs w:val="20"/>
              </w:rPr>
              <w:t>;</w:t>
            </w:r>
          </w:p>
          <w:p w14:paraId="0506F593" w14:textId="3589352D"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3F7B67" w:rsidRPr="007424F1">
              <w:rPr>
                <w:rFonts w:ascii="Book Antiqua" w:hAnsi="Book Antiqua" w:cs="Times New Roman"/>
                <w:sz w:val="20"/>
                <w:szCs w:val="20"/>
              </w:rPr>
              <w:t>Pression feelings</w:t>
            </w:r>
            <w:r w:rsidR="002F1488" w:rsidRPr="007424F1">
              <w:rPr>
                <w:rFonts w:ascii="Book Antiqua" w:hAnsi="Book Antiqua" w:cs="Times New Roman"/>
                <w:sz w:val="20"/>
                <w:szCs w:val="20"/>
              </w:rPr>
              <w:t xml:space="preserve"> to ac</w:t>
            </w:r>
            <w:r w:rsidR="004B11F8" w:rsidRPr="007424F1">
              <w:rPr>
                <w:rFonts w:ascii="Book Antiqua" w:hAnsi="Book Antiqua" w:cs="Times New Roman"/>
                <w:sz w:val="20"/>
                <w:szCs w:val="20"/>
              </w:rPr>
              <w:t>c</w:t>
            </w:r>
            <w:r w:rsidR="002F1488" w:rsidRPr="007424F1">
              <w:rPr>
                <w:rFonts w:ascii="Book Antiqua" w:hAnsi="Book Antiqua" w:cs="Times New Roman"/>
                <w:sz w:val="20"/>
                <w:szCs w:val="20"/>
              </w:rPr>
              <w:t xml:space="preserve">ept the vaccine and they </w:t>
            </w:r>
            <w:r w:rsidR="003F7B67" w:rsidRPr="007424F1">
              <w:rPr>
                <w:rFonts w:ascii="Book Antiqua" w:hAnsi="Book Antiqua" w:cs="Times New Roman"/>
                <w:sz w:val="20"/>
                <w:szCs w:val="20"/>
              </w:rPr>
              <w:t xml:space="preserve">do </w:t>
            </w:r>
            <w:r w:rsidR="002F1488" w:rsidRPr="007424F1">
              <w:rPr>
                <w:rFonts w:ascii="Book Antiqua" w:hAnsi="Book Antiqua" w:cs="Times New Roman"/>
                <w:sz w:val="20"/>
                <w:szCs w:val="20"/>
              </w:rPr>
              <w:t>not want to be forced;</w:t>
            </w:r>
          </w:p>
        </w:tc>
        <w:tc>
          <w:tcPr>
            <w:tcW w:w="2658" w:type="dxa"/>
          </w:tcPr>
          <w:p w14:paraId="55FF62E3" w14:textId="6E76844C" w:rsidR="002F1488" w:rsidRPr="007424F1" w:rsidRDefault="3C64840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Low vaccinat</w:t>
            </w:r>
            <w:r w:rsidR="00DC3464" w:rsidRPr="007424F1">
              <w:rPr>
                <w:rFonts w:ascii="Book Antiqua" w:hAnsi="Book Antiqua" w:cs="Times New Roman"/>
                <w:sz w:val="20"/>
                <w:szCs w:val="20"/>
              </w:rPr>
              <w:t>ion rate</w:t>
            </w:r>
            <w:r w:rsidR="6818EA04" w:rsidRPr="007424F1">
              <w:rPr>
                <w:rFonts w:ascii="Book Antiqua" w:hAnsi="Book Antiqua" w:cs="Times New Roman"/>
                <w:sz w:val="20"/>
                <w:szCs w:val="20"/>
              </w:rPr>
              <w:t>.</w:t>
            </w:r>
          </w:p>
          <w:p w14:paraId="674D5407" w14:textId="7751BE88" w:rsidR="001D29F0" w:rsidRPr="007424F1" w:rsidRDefault="001D29F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02F1488" w:rsidRPr="007424F1" w14:paraId="633B05CF"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5EC4BABD" w14:textId="1CF0CDCD" w:rsidR="002F1488" w:rsidRPr="007424F1" w:rsidRDefault="002F1488" w:rsidP="00C3673B">
            <w:pPr>
              <w:spacing w:line="480" w:lineRule="auto"/>
              <w:rPr>
                <w:rFonts w:ascii="Book Antiqua" w:hAnsi="Book Antiqua" w:cs="Times New Roman"/>
                <w:sz w:val="20"/>
                <w:szCs w:val="20"/>
              </w:rPr>
            </w:pPr>
            <w:r w:rsidRPr="007424F1">
              <w:rPr>
                <w:rFonts w:ascii="Book Antiqua" w:hAnsi="Book Antiqua" w:cs="Times New Roman"/>
                <w:sz w:val="20"/>
                <w:szCs w:val="20"/>
              </w:rPr>
              <w:lastRenderedPageBreak/>
              <w:t xml:space="preserve">Pullagura GR. </w:t>
            </w:r>
            <w:r w:rsidRPr="007424F1">
              <w:rPr>
                <w:rFonts w:ascii="Book Antiqua" w:hAnsi="Book Antiqua" w:cs="Times New Roman"/>
                <w:i/>
                <w:iCs/>
                <w:sz w:val="20"/>
                <w:szCs w:val="20"/>
              </w:rPr>
              <w:t>et al</w:t>
            </w:r>
            <w:r w:rsidRPr="007424F1">
              <w:rPr>
                <w:rFonts w:ascii="Book Antiqua" w:hAnsi="Book Antiqua" w:cs="Times New Roman"/>
                <w:sz w:val="20"/>
                <w:szCs w:val="20"/>
              </w:rPr>
              <w:t>. (2020)</w:t>
            </w:r>
            <w:r w:rsidR="00DF08B4" w:rsidRPr="007424F1">
              <w:rPr>
                <w:rFonts w:ascii="Book Antiqua" w:hAnsi="Book Antiqua" w:cs="Times New Roman"/>
                <w:sz w:val="20"/>
                <w:szCs w:val="20"/>
              </w:rPr>
              <w:t xml:space="preserve"> [</w:t>
            </w:r>
            <w:r w:rsidR="172FA7EF" w:rsidRPr="007424F1">
              <w:rPr>
                <w:rFonts w:ascii="Book Antiqua" w:hAnsi="Book Antiqua" w:cs="Times New Roman"/>
                <w:sz w:val="20"/>
                <w:szCs w:val="20"/>
              </w:rPr>
              <w:t>15</w:t>
            </w:r>
            <w:r w:rsidR="00DF08B4" w:rsidRPr="007424F1">
              <w:rPr>
                <w:rFonts w:ascii="Book Antiqua" w:hAnsi="Book Antiqua" w:cs="Times New Roman"/>
                <w:sz w:val="20"/>
                <w:szCs w:val="20"/>
              </w:rPr>
              <w:t>]</w:t>
            </w:r>
          </w:p>
        </w:tc>
        <w:tc>
          <w:tcPr>
            <w:tcW w:w="2409" w:type="dxa"/>
          </w:tcPr>
          <w:p w14:paraId="3C3CBA9A"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00CF8CE7" w14:textId="761CEC2E"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Perce</w:t>
            </w:r>
            <w:r w:rsidR="00CE2D1E" w:rsidRPr="007424F1">
              <w:rPr>
                <w:rFonts w:ascii="Book Antiqua" w:hAnsi="Book Antiqua" w:cs="Times New Roman"/>
                <w:sz w:val="20"/>
                <w:szCs w:val="20"/>
              </w:rPr>
              <w:t>ption of</w:t>
            </w:r>
            <w:r w:rsidRPr="007424F1">
              <w:rPr>
                <w:rFonts w:ascii="Book Antiqua" w:hAnsi="Book Antiqua" w:cs="Times New Roman"/>
                <w:sz w:val="20"/>
                <w:szCs w:val="20"/>
              </w:rPr>
              <w:t xml:space="preserve"> their role as educators and advocates of the vaccine, by resolving concerns and fulfilling patient information needs;</w:t>
            </w:r>
          </w:p>
          <w:p w14:paraId="355D1D0F"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Perceived those expressing hesitancy as difficult to convince and strongly opinionated against the vaccine (Pharmacists);</w:t>
            </w:r>
          </w:p>
          <w:p w14:paraId="5030A98F"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Importance of providing information and supporting individual autonomy;</w:t>
            </w:r>
          </w:p>
          <w:p w14:paraId="75E5A182"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Dynamic nature of vaccination decisions;</w:t>
            </w:r>
          </w:p>
          <w:p w14:paraId="0571F68F"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highlight w:val="green"/>
              </w:rPr>
            </w:pPr>
            <w:r w:rsidRPr="007424F1">
              <w:rPr>
                <w:rFonts w:ascii="Book Antiqua" w:hAnsi="Book Antiqua" w:cs="Times New Roman"/>
                <w:sz w:val="20"/>
                <w:szCs w:val="20"/>
              </w:rPr>
              <w:t>- Engagement on influenza vaccination at the pharmacy was passive in nature, responding to patients questions;</w:t>
            </w:r>
          </w:p>
          <w:p w14:paraId="6DC43B5C" w14:textId="13ECAE7C"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Protection of family and friends as reasons for accepting the vaccine</w:t>
            </w:r>
            <w:r w:rsidR="00CE2D1E" w:rsidRPr="007424F1">
              <w:rPr>
                <w:rFonts w:ascii="Book Antiqua" w:hAnsi="Book Antiqua" w:cs="Times New Roman"/>
                <w:sz w:val="20"/>
                <w:szCs w:val="20"/>
              </w:rPr>
              <w:t>;</w:t>
            </w:r>
          </w:p>
          <w:p w14:paraId="7E15895F" w14:textId="02A66753" w:rsidR="00331001" w:rsidRPr="007424F1" w:rsidRDefault="00331001"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CE2D1E" w:rsidRPr="007424F1">
              <w:rPr>
                <w:rFonts w:ascii="Book Antiqua" w:hAnsi="Book Antiqua" w:cs="Times New Roman"/>
                <w:sz w:val="20"/>
                <w:szCs w:val="20"/>
              </w:rPr>
              <w:t xml:space="preserve"> </w:t>
            </w:r>
            <w:r w:rsidRPr="007424F1">
              <w:rPr>
                <w:rFonts w:ascii="Book Antiqua" w:hAnsi="Book Antiqua" w:cs="Times New Roman"/>
                <w:sz w:val="20"/>
                <w:szCs w:val="20"/>
              </w:rPr>
              <w:t>Doubts about the vaccine:*</w:t>
            </w:r>
          </w:p>
          <w:p w14:paraId="1B440E14" w14:textId="38737227" w:rsidR="00331001" w:rsidRPr="007424F1" w:rsidRDefault="00331001" w:rsidP="00C3673B">
            <w:pPr>
              <w:pStyle w:val="Prrafodelista"/>
              <w:numPr>
                <w:ilvl w:val="0"/>
                <w:numId w:val="7"/>
              </w:numPr>
              <w:spacing w:line="480" w:lineRule="auto"/>
              <w:ind w:left="605" w:hanging="142"/>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Poor efficacy</w:t>
            </w:r>
            <w:r w:rsidR="00F00F29" w:rsidRPr="007424F1">
              <w:rPr>
                <w:rFonts w:ascii="Book Antiqua" w:hAnsi="Book Antiqua" w:cs="Times New Roman"/>
                <w:sz w:val="20"/>
                <w:szCs w:val="20"/>
              </w:rPr>
              <w:t>.</w:t>
            </w:r>
          </w:p>
          <w:p w14:paraId="61F560C4" w14:textId="3E5851C8" w:rsidR="00BD056A" w:rsidRPr="007424F1" w:rsidRDefault="00BD056A"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to vaccination associated with patients/ general population:*</w:t>
            </w:r>
          </w:p>
          <w:p w14:paraId="1D8E319F" w14:textId="77777777" w:rsidR="00BD056A" w:rsidRPr="007424F1" w:rsidRDefault="00BD056A"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Misinformation, specifically, belief that vaccine leads to influenza;</w:t>
            </w:r>
          </w:p>
          <w:p w14:paraId="7312623F" w14:textId="77777777" w:rsidR="00BD056A" w:rsidRPr="007424F1" w:rsidRDefault="00BD056A"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Complacency (patients did not feel the necessity to be vaccinated);</w:t>
            </w:r>
          </w:p>
          <w:p w14:paraId="235001A6" w14:textId="77777777" w:rsidR="00BD056A" w:rsidRPr="007424F1" w:rsidRDefault="2F85B069"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Religious reasons.</w:t>
            </w:r>
          </w:p>
          <w:p w14:paraId="70400476" w14:textId="4401C3CE" w:rsidR="00331001" w:rsidRPr="007424F1" w:rsidRDefault="2CD1C357"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F00F29" w:rsidRPr="007424F1">
              <w:rPr>
                <w:rFonts w:ascii="Book Antiqua" w:hAnsi="Book Antiqua" w:cs="Times New Roman"/>
                <w:sz w:val="20"/>
                <w:szCs w:val="20"/>
              </w:rPr>
              <w:t>P</w:t>
            </w:r>
            <w:r w:rsidRPr="007424F1">
              <w:rPr>
                <w:rFonts w:ascii="Book Antiqua" w:hAnsi="Book Antiqua" w:cs="Times New Roman"/>
                <w:sz w:val="20"/>
                <w:szCs w:val="20"/>
              </w:rPr>
              <w:t>roactive engagement</w:t>
            </w:r>
            <w:r w:rsidR="00F00F29" w:rsidRPr="007424F1">
              <w:rPr>
                <w:rFonts w:ascii="Book Antiqua" w:hAnsi="Book Antiqua" w:cs="Times New Roman"/>
                <w:sz w:val="20"/>
                <w:szCs w:val="20"/>
              </w:rPr>
              <w:t xml:space="preserve"> description</w:t>
            </w:r>
            <w:r w:rsidR="3096BAA2" w:rsidRPr="007424F1">
              <w:rPr>
                <w:rFonts w:ascii="Book Antiqua" w:hAnsi="Book Antiqua" w:cs="Times New Roman"/>
                <w:sz w:val="20"/>
                <w:szCs w:val="20"/>
              </w:rPr>
              <w:t>.</w:t>
            </w:r>
          </w:p>
        </w:tc>
        <w:tc>
          <w:tcPr>
            <w:tcW w:w="3403" w:type="dxa"/>
          </w:tcPr>
          <w:p w14:paraId="29E5FF3C" w14:textId="4CFB0705" w:rsidR="002F1488" w:rsidRPr="007424F1" w:rsidRDefault="007D65E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xml:space="preserve">- </w:t>
            </w:r>
            <w:r w:rsidR="002F1488" w:rsidRPr="007424F1">
              <w:rPr>
                <w:rFonts w:ascii="Book Antiqua" w:hAnsi="Book Antiqua" w:cs="Times New Roman"/>
                <w:sz w:val="20"/>
                <w:szCs w:val="20"/>
              </w:rPr>
              <w:t>Time constraints;</w:t>
            </w:r>
          </w:p>
          <w:p w14:paraId="42CF9415" w14:textId="77777777" w:rsidR="007D65E0" w:rsidRPr="007424F1" w:rsidRDefault="007D65E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2F1488" w:rsidRPr="007424F1">
              <w:rPr>
                <w:rFonts w:ascii="Book Antiqua" w:hAnsi="Book Antiqua" w:cs="Times New Roman"/>
                <w:sz w:val="20"/>
                <w:szCs w:val="20"/>
              </w:rPr>
              <w:t>Resource limitations;</w:t>
            </w:r>
          </w:p>
          <w:p w14:paraId="227220ED" w14:textId="3070B216" w:rsidR="002F1488" w:rsidRPr="007424F1" w:rsidRDefault="007D65E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E86100" w:rsidRPr="007424F1">
              <w:rPr>
                <w:rFonts w:ascii="Book Antiqua" w:hAnsi="Book Antiqua" w:cs="Times New Roman"/>
                <w:sz w:val="20"/>
                <w:szCs w:val="20"/>
              </w:rPr>
              <w:t xml:space="preserve"> </w:t>
            </w:r>
            <w:r w:rsidR="002F1488" w:rsidRPr="007424F1">
              <w:rPr>
                <w:rFonts w:ascii="Book Antiqua" w:hAnsi="Book Antiqua" w:cs="Times New Roman"/>
                <w:sz w:val="20"/>
                <w:szCs w:val="20"/>
              </w:rPr>
              <w:t>Fear of losing patients to other pharmacies;</w:t>
            </w:r>
          </w:p>
          <w:p w14:paraId="4B597082" w14:textId="288CFC51" w:rsidR="00F86368" w:rsidRPr="007424F1" w:rsidRDefault="007D65E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F86368" w:rsidRPr="007424F1">
              <w:rPr>
                <w:rFonts w:ascii="Book Antiqua" w:hAnsi="Book Antiqua" w:cs="Times New Roman"/>
                <w:sz w:val="20"/>
                <w:szCs w:val="20"/>
              </w:rPr>
              <w:t>Time and resource limitations and friction between the business and healthcare delivery as barriers</w:t>
            </w:r>
            <w:r w:rsidR="00CE2D1E" w:rsidRPr="007424F1">
              <w:rPr>
                <w:rFonts w:ascii="Book Antiqua" w:hAnsi="Book Antiqua" w:cs="Times New Roman"/>
                <w:sz w:val="20"/>
                <w:szCs w:val="20"/>
              </w:rPr>
              <w:t>,</w:t>
            </w:r>
            <w:r w:rsidR="00F86368" w:rsidRPr="007424F1">
              <w:rPr>
                <w:rFonts w:ascii="Book Antiqua" w:hAnsi="Book Antiqua" w:cs="Times New Roman"/>
                <w:sz w:val="20"/>
                <w:szCs w:val="20"/>
              </w:rPr>
              <w:t xml:space="preserve"> further preventing active engagement</w:t>
            </w:r>
            <w:r w:rsidR="00E86100" w:rsidRPr="007424F1">
              <w:rPr>
                <w:rFonts w:ascii="Book Antiqua" w:hAnsi="Book Antiqua" w:cs="Times New Roman"/>
                <w:sz w:val="20"/>
                <w:szCs w:val="20"/>
              </w:rPr>
              <w:t>.</w:t>
            </w:r>
          </w:p>
          <w:p w14:paraId="07470A0E" w14:textId="77777777" w:rsidR="00F86368" w:rsidRPr="007424F1" w:rsidRDefault="00F8636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01C84D21"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7C439E50" w14:textId="31147A96"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Use</w:t>
            </w:r>
            <w:r w:rsidR="00CE2D1E" w:rsidRPr="007424F1">
              <w:rPr>
                <w:rFonts w:ascii="Book Antiqua" w:hAnsi="Book Antiqua" w:cs="Times New Roman"/>
                <w:sz w:val="20"/>
                <w:szCs w:val="20"/>
              </w:rPr>
              <w:t xml:space="preserve"> of</w:t>
            </w:r>
            <w:r w:rsidRPr="007424F1">
              <w:rPr>
                <w:rFonts w:ascii="Book Antiqua" w:hAnsi="Book Antiqua" w:cs="Times New Roman"/>
                <w:sz w:val="20"/>
                <w:szCs w:val="20"/>
              </w:rPr>
              <w:t xml:space="preserve"> own personal immunization status as a strategy to promote vaccination;</w:t>
            </w:r>
          </w:p>
          <w:p w14:paraId="491D4D2A" w14:textId="1CE93B47" w:rsidR="002F1488" w:rsidRPr="007424F1" w:rsidRDefault="6ACBF0BD"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CE2D1E" w:rsidRPr="007424F1">
              <w:rPr>
                <w:rFonts w:ascii="Book Antiqua" w:hAnsi="Book Antiqua" w:cs="Times New Roman"/>
                <w:sz w:val="20"/>
                <w:szCs w:val="20"/>
              </w:rPr>
              <w:t xml:space="preserve"> Usage of </w:t>
            </w:r>
            <w:r w:rsidR="3C64840B" w:rsidRPr="007424F1">
              <w:rPr>
                <w:rFonts w:ascii="Book Antiqua" w:hAnsi="Book Antiqua" w:cs="Times New Roman"/>
                <w:sz w:val="20"/>
                <w:szCs w:val="20"/>
              </w:rPr>
              <w:t>other patient-facing opportunities to initiate discussions;</w:t>
            </w:r>
          </w:p>
          <w:p w14:paraId="1F73C6ED" w14:textId="197D653A" w:rsidR="007C751E"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Importance of establishing rapport, capitalizing on existing relationships with their patients, highlighting social/community protection benefits offered through vaccination and </w:t>
            </w:r>
            <w:r w:rsidRPr="007424F1">
              <w:rPr>
                <w:rFonts w:ascii="Book Antiqua" w:hAnsi="Book Antiqua" w:cs="Times New Roman"/>
                <w:sz w:val="20"/>
                <w:szCs w:val="20"/>
              </w:rPr>
              <w:lastRenderedPageBreak/>
              <w:t>respecting patient autonomy;</w:t>
            </w:r>
          </w:p>
          <w:p w14:paraId="443E03B0"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Use of varying engagement styles (use of humor and lighthearted tone) when conversing with patients;</w:t>
            </w:r>
          </w:p>
          <w:p w14:paraId="272937FB" w14:textId="4FDF351D" w:rsidR="007C751E"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B15F67" w:rsidRPr="007424F1">
              <w:rPr>
                <w:rFonts w:ascii="Book Antiqua" w:hAnsi="Book Antiqua" w:cs="Times New Roman"/>
                <w:sz w:val="20"/>
                <w:szCs w:val="20"/>
              </w:rPr>
              <w:t xml:space="preserve">Description of </w:t>
            </w:r>
            <w:r w:rsidRPr="007424F1">
              <w:rPr>
                <w:rFonts w:ascii="Book Antiqua" w:hAnsi="Book Antiqua" w:cs="Times New Roman"/>
                <w:sz w:val="20"/>
                <w:szCs w:val="20"/>
              </w:rPr>
              <w:t>regular engagement on vaccination as a brief conversation that happened after a degree of acceptance to receive the vaccine was expressed</w:t>
            </w:r>
            <w:r w:rsidR="00B15F67" w:rsidRPr="007424F1">
              <w:rPr>
                <w:rFonts w:ascii="Book Antiqua" w:hAnsi="Book Antiqua" w:cs="Times New Roman"/>
                <w:sz w:val="20"/>
                <w:szCs w:val="20"/>
              </w:rPr>
              <w:t>;</w:t>
            </w:r>
          </w:p>
          <w:p w14:paraId="1A204670" w14:textId="5A2DD014" w:rsidR="007C751E" w:rsidRPr="007424F1" w:rsidRDefault="713200C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No prior experience of influenza</w:t>
            </w:r>
            <w:r w:rsidR="2F85B069" w:rsidRPr="007424F1">
              <w:rPr>
                <w:rFonts w:ascii="Book Antiqua" w:hAnsi="Book Antiqua" w:cs="Times New Roman"/>
                <w:sz w:val="20"/>
                <w:szCs w:val="20"/>
              </w:rPr>
              <w:t xml:space="preserve"> (experience)</w:t>
            </w:r>
            <w:r w:rsidR="6FEDBE97" w:rsidRPr="007424F1">
              <w:rPr>
                <w:rFonts w:ascii="Book Antiqua" w:hAnsi="Book Antiqua" w:cs="Times New Roman"/>
                <w:sz w:val="20"/>
                <w:szCs w:val="20"/>
              </w:rPr>
              <w:t>.</w:t>
            </w:r>
          </w:p>
        </w:tc>
      </w:tr>
      <w:tr w:rsidR="002F1488" w:rsidRPr="007424F1" w14:paraId="39A686C8"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6A5ACF35" w14:textId="57E600A7" w:rsidR="002F1488" w:rsidRPr="007424F1" w:rsidRDefault="002F1488" w:rsidP="00C3673B">
            <w:pPr>
              <w:spacing w:line="480" w:lineRule="auto"/>
              <w:rPr>
                <w:rFonts w:ascii="Book Antiqua" w:hAnsi="Book Antiqua" w:cs="Times New Roman"/>
                <w:sz w:val="20"/>
                <w:szCs w:val="20"/>
              </w:rPr>
            </w:pPr>
            <w:r w:rsidRPr="007424F1">
              <w:rPr>
                <w:rFonts w:ascii="Book Antiqua" w:hAnsi="Book Antiqua" w:cs="Times New Roman"/>
                <w:sz w:val="20"/>
                <w:szCs w:val="20"/>
              </w:rPr>
              <w:lastRenderedPageBreak/>
              <w:t xml:space="preserve">Zaouk H.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(2020)</w:t>
            </w:r>
            <w:r w:rsidR="00295C13" w:rsidRPr="007424F1">
              <w:rPr>
                <w:rFonts w:ascii="Book Antiqua" w:hAnsi="Book Antiqua" w:cs="Times New Roman"/>
                <w:sz w:val="20"/>
                <w:szCs w:val="20"/>
              </w:rPr>
              <w:t xml:space="preserve"> [</w:t>
            </w:r>
            <w:r w:rsidR="7BFFAA2C" w:rsidRPr="007424F1">
              <w:rPr>
                <w:rFonts w:ascii="Book Antiqua" w:hAnsi="Book Antiqua" w:cs="Times New Roman"/>
                <w:sz w:val="20"/>
                <w:szCs w:val="20"/>
              </w:rPr>
              <w:t>16</w:t>
            </w:r>
            <w:r w:rsidR="00295C13" w:rsidRPr="007424F1">
              <w:rPr>
                <w:rFonts w:ascii="Book Antiqua" w:hAnsi="Book Antiqua" w:cs="Times New Roman"/>
                <w:sz w:val="20"/>
                <w:szCs w:val="20"/>
              </w:rPr>
              <w:t>]</w:t>
            </w:r>
          </w:p>
        </w:tc>
        <w:tc>
          <w:tcPr>
            <w:tcW w:w="2409" w:type="dxa"/>
          </w:tcPr>
          <w:p w14:paraId="38CC0B81"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Lack of knowledge and awareness in relation to the requirement to </w:t>
            </w:r>
            <w:r w:rsidRPr="007424F1">
              <w:rPr>
                <w:rFonts w:ascii="Book Antiqua" w:hAnsi="Book Antiqua" w:cs="Times New Roman"/>
                <w:sz w:val="20"/>
                <w:szCs w:val="20"/>
              </w:rPr>
              <w:lastRenderedPageBreak/>
              <w:t>screen for vaccination in older adults;</w:t>
            </w:r>
          </w:p>
          <w:p w14:paraId="06E2393F" w14:textId="77777777" w:rsidR="002F1488" w:rsidRPr="007424F1" w:rsidRDefault="3C64840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awareness of the existing vaccines for adults over 65 years old;</w:t>
            </w:r>
          </w:p>
          <w:p w14:paraId="0D7806CE" w14:textId="7264ECF9" w:rsidR="424FB896" w:rsidRPr="007424F1" w:rsidRDefault="424FB896"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Descri</w:t>
            </w:r>
            <w:r w:rsidR="00DF0D8E" w:rsidRPr="007424F1">
              <w:rPr>
                <w:rFonts w:ascii="Book Antiqua" w:hAnsi="Book Antiqua" w:cs="Times New Roman"/>
                <w:sz w:val="20"/>
                <w:szCs w:val="20"/>
              </w:rPr>
              <w:t>ption of</w:t>
            </w:r>
            <w:r w:rsidRPr="007424F1">
              <w:rPr>
                <w:rFonts w:ascii="Book Antiqua" w:hAnsi="Book Antiqua" w:cs="Times New Roman"/>
                <w:sz w:val="20"/>
                <w:szCs w:val="20"/>
              </w:rPr>
              <w:t xml:space="preserve"> using basic search practices to find information regarding vaccination</w:t>
            </w:r>
            <w:r w:rsidR="52DEC58F" w:rsidRPr="007424F1">
              <w:rPr>
                <w:rFonts w:ascii="Book Antiqua" w:hAnsi="Book Antiqua" w:cs="Times New Roman"/>
                <w:sz w:val="20"/>
                <w:szCs w:val="20"/>
              </w:rPr>
              <w:t>.</w:t>
            </w:r>
          </w:p>
          <w:p w14:paraId="45810DF8" w14:textId="71A6A2D0" w:rsidR="100F260A" w:rsidRPr="007424F1" w:rsidRDefault="100F260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2FBAD026" w14:textId="74BD91F0"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2CD0065E" w14:textId="4530592D"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Importance of the immuni</w:t>
            </w:r>
            <w:r w:rsidR="00B15F67" w:rsidRPr="007424F1">
              <w:rPr>
                <w:rFonts w:ascii="Book Antiqua" w:hAnsi="Book Antiqua" w:cs="Times New Roman"/>
                <w:sz w:val="20"/>
                <w:szCs w:val="20"/>
              </w:rPr>
              <w:t>z</w:t>
            </w:r>
            <w:r w:rsidRPr="007424F1">
              <w:rPr>
                <w:rFonts w:ascii="Book Antiqua" w:hAnsi="Book Antiqua" w:cs="Times New Roman"/>
                <w:sz w:val="20"/>
                <w:szCs w:val="20"/>
              </w:rPr>
              <w:t>ation status screening;</w:t>
            </w:r>
          </w:p>
          <w:p w14:paraId="4390FF58" w14:textId="0DBFBC04"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xml:space="preserve">- </w:t>
            </w:r>
            <w:r w:rsidR="00B15F67" w:rsidRPr="007424F1">
              <w:rPr>
                <w:rFonts w:ascii="Book Antiqua" w:hAnsi="Book Antiqua" w:cs="Times New Roman"/>
                <w:sz w:val="20"/>
                <w:szCs w:val="20"/>
              </w:rPr>
              <w:t>R</w:t>
            </w:r>
            <w:r w:rsidRPr="007424F1">
              <w:rPr>
                <w:rFonts w:ascii="Book Antiqua" w:hAnsi="Book Antiqua" w:cs="Times New Roman"/>
                <w:sz w:val="20"/>
                <w:szCs w:val="20"/>
              </w:rPr>
              <w:t>equirement for more education concerning vaccination;</w:t>
            </w:r>
          </w:p>
          <w:p w14:paraId="2CA0997A" w14:textId="7B4730AE"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DF0D8E" w:rsidRPr="007424F1">
              <w:rPr>
                <w:rFonts w:ascii="Book Antiqua" w:hAnsi="Book Antiqua" w:cs="Times New Roman"/>
                <w:sz w:val="20"/>
                <w:szCs w:val="20"/>
              </w:rPr>
              <w:t>Understanding that c</w:t>
            </w:r>
            <w:r w:rsidRPr="007424F1">
              <w:rPr>
                <w:rFonts w:ascii="Book Antiqua" w:hAnsi="Book Antiqua" w:cs="Times New Roman"/>
                <w:sz w:val="20"/>
                <w:szCs w:val="20"/>
              </w:rPr>
              <w:t>hildren and elderly are vulnerable groups;</w:t>
            </w:r>
          </w:p>
          <w:p w14:paraId="01106F3E" w14:textId="6B271C48"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w:t>
            </w:r>
            <w:r w:rsidR="00D0704F" w:rsidRPr="007424F1">
              <w:rPr>
                <w:rFonts w:ascii="Book Antiqua" w:hAnsi="Book Antiqua" w:cs="Times New Roman"/>
                <w:sz w:val="20"/>
                <w:szCs w:val="20"/>
              </w:rPr>
              <w:t>e</w:t>
            </w:r>
            <w:r w:rsidRPr="007424F1">
              <w:rPr>
                <w:rFonts w:ascii="Book Antiqua" w:hAnsi="Book Antiqua" w:cs="Times New Roman"/>
                <w:sz w:val="20"/>
                <w:szCs w:val="20"/>
              </w:rPr>
              <w:t>l</w:t>
            </w:r>
            <w:r w:rsidR="00DF0D8E" w:rsidRPr="007424F1">
              <w:rPr>
                <w:rFonts w:ascii="Book Antiqua" w:hAnsi="Book Antiqua" w:cs="Times New Roman"/>
                <w:sz w:val="20"/>
                <w:szCs w:val="20"/>
              </w:rPr>
              <w:t>ings</w:t>
            </w:r>
            <w:r w:rsidRPr="007424F1">
              <w:rPr>
                <w:rFonts w:ascii="Book Antiqua" w:hAnsi="Book Antiqua" w:cs="Times New Roman"/>
                <w:sz w:val="20"/>
                <w:szCs w:val="20"/>
              </w:rPr>
              <w:t xml:space="preserve"> that the emergency department was not always a suitable site to provide non-emergent care, such as engagement on influenza vaccine</w:t>
            </w:r>
            <w:r w:rsidR="6DC7D6E7" w:rsidRPr="007424F1">
              <w:rPr>
                <w:rFonts w:ascii="Book Antiqua" w:hAnsi="Book Antiqua" w:cs="Times New Roman"/>
                <w:sz w:val="20"/>
                <w:szCs w:val="20"/>
              </w:rPr>
              <w:t>;</w:t>
            </w:r>
          </w:p>
          <w:p w14:paraId="282CB43D" w14:textId="276DB9EC" w:rsidR="002F1488" w:rsidRPr="007424F1" w:rsidRDefault="6DC7D6E7"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Uncertai</w:t>
            </w:r>
            <w:r w:rsidR="00DF0D8E" w:rsidRPr="007424F1">
              <w:rPr>
                <w:rFonts w:ascii="Book Antiqua" w:hAnsi="Book Antiqua" w:cs="Times New Roman"/>
                <w:sz w:val="20"/>
                <w:szCs w:val="20"/>
              </w:rPr>
              <w:t>t</w:t>
            </w:r>
            <w:r w:rsidRPr="007424F1">
              <w:rPr>
                <w:rFonts w:ascii="Book Antiqua" w:hAnsi="Book Antiqua" w:cs="Times New Roman"/>
                <w:sz w:val="20"/>
                <w:szCs w:val="20"/>
              </w:rPr>
              <w:t>y about pneumococcal vaccination and immuni</w:t>
            </w:r>
            <w:r w:rsidR="00DF0D8E" w:rsidRPr="007424F1">
              <w:rPr>
                <w:rFonts w:ascii="Book Antiqua" w:hAnsi="Book Antiqua" w:cs="Times New Roman"/>
                <w:sz w:val="20"/>
                <w:szCs w:val="20"/>
              </w:rPr>
              <w:t>z</w:t>
            </w:r>
            <w:r w:rsidRPr="007424F1">
              <w:rPr>
                <w:rFonts w:ascii="Book Antiqua" w:hAnsi="Book Antiqua" w:cs="Times New Roman"/>
                <w:sz w:val="20"/>
                <w:szCs w:val="20"/>
              </w:rPr>
              <w:t>ation status screening.</w:t>
            </w:r>
          </w:p>
        </w:tc>
        <w:tc>
          <w:tcPr>
            <w:tcW w:w="3403" w:type="dxa"/>
          </w:tcPr>
          <w:p w14:paraId="560B569C" w14:textId="2970E611"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2658" w:type="dxa"/>
          </w:tcPr>
          <w:p w14:paraId="704F9F7E" w14:textId="47F2B7F3"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Use</w:t>
            </w:r>
            <w:r w:rsidR="00B15F67" w:rsidRPr="007424F1">
              <w:rPr>
                <w:rFonts w:ascii="Book Antiqua" w:hAnsi="Book Antiqua" w:cs="Times New Roman"/>
                <w:sz w:val="20"/>
                <w:szCs w:val="20"/>
              </w:rPr>
              <w:t xml:space="preserve"> of</w:t>
            </w:r>
            <w:r w:rsidRPr="007424F1">
              <w:rPr>
                <w:rFonts w:ascii="Book Antiqua" w:hAnsi="Book Antiqua" w:cs="Times New Roman"/>
                <w:sz w:val="20"/>
                <w:szCs w:val="20"/>
              </w:rPr>
              <w:t xml:space="preserve"> personal anecdotes or assumptions when </w:t>
            </w:r>
            <w:r w:rsidRPr="007424F1">
              <w:rPr>
                <w:rFonts w:ascii="Book Antiqua" w:hAnsi="Book Antiqua" w:cs="Times New Roman"/>
                <w:sz w:val="20"/>
                <w:szCs w:val="20"/>
              </w:rPr>
              <w:lastRenderedPageBreak/>
              <w:t>informing about vaccination.</w:t>
            </w:r>
          </w:p>
        </w:tc>
      </w:tr>
      <w:tr w:rsidR="07526183" w:rsidRPr="007424F1" w14:paraId="37FC540D"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37E9AE61" w14:textId="3645DEA3" w:rsidR="07526183" w:rsidRPr="007424F1" w:rsidRDefault="07526183" w:rsidP="00C3673B">
            <w:pPr>
              <w:spacing w:line="480" w:lineRule="auto"/>
              <w:rPr>
                <w:rFonts w:ascii="Book Antiqua" w:eastAsia="Calibri" w:hAnsi="Book Antiqua" w:cs="Times New Roman"/>
                <w:sz w:val="20"/>
                <w:szCs w:val="20"/>
              </w:rPr>
            </w:pPr>
            <w:r w:rsidRPr="007424F1">
              <w:rPr>
                <w:rFonts w:ascii="Book Antiqua" w:eastAsia="Calibri" w:hAnsi="Book Antiqua" w:cs="Times New Roman"/>
                <w:sz w:val="20"/>
                <w:szCs w:val="20"/>
              </w:rPr>
              <w:lastRenderedPageBreak/>
              <w:t xml:space="preserve">Smith SE. </w:t>
            </w:r>
            <w:r w:rsidRPr="007424F1">
              <w:rPr>
                <w:rFonts w:ascii="Book Antiqua" w:eastAsia="Calibri" w:hAnsi="Book Antiqua" w:cs="Times New Roman"/>
                <w:i/>
                <w:iCs/>
                <w:sz w:val="20"/>
                <w:szCs w:val="20"/>
              </w:rPr>
              <w:t xml:space="preserve">et al. </w:t>
            </w:r>
            <w:r w:rsidRPr="007424F1">
              <w:rPr>
                <w:rFonts w:ascii="Book Antiqua" w:eastAsia="Calibri" w:hAnsi="Book Antiqua" w:cs="Times New Roman"/>
                <w:sz w:val="20"/>
                <w:szCs w:val="20"/>
              </w:rPr>
              <w:t>(2020) [17]</w:t>
            </w:r>
          </w:p>
        </w:tc>
        <w:tc>
          <w:tcPr>
            <w:tcW w:w="2409" w:type="dxa"/>
          </w:tcPr>
          <w:p w14:paraId="2DFDD308" w14:textId="6ECD815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9E119D" w:rsidRPr="007424F1">
              <w:rPr>
                <w:rFonts w:ascii="Book Antiqua" w:eastAsia="Calibri" w:hAnsi="Book Antiqua" w:cs="Times New Roman"/>
                <w:sz w:val="20"/>
                <w:szCs w:val="20"/>
              </w:rPr>
              <w:t>U</w:t>
            </w:r>
            <w:r w:rsidRPr="007424F1">
              <w:rPr>
                <w:rFonts w:ascii="Book Antiqua" w:eastAsia="Calibri" w:hAnsi="Book Antiqua" w:cs="Times New Roman"/>
                <w:sz w:val="20"/>
                <w:szCs w:val="20"/>
              </w:rPr>
              <w:t xml:space="preserve">nderstanding of the impact of the influenza on both mother and foetus; </w:t>
            </w:r>
          </w:p>
          <w:p w14:paraId="1EBA4B09" w14:textId="0DFE1E6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Lack of knowledge about vaccination*.</w:t>
            </w:r>
          </w:p>
        </w:tc>
        <w:tc>
          <w:tcPr>
            <w:tcW w:w="3827" w:type="dxa"/>
          </w:tcPr>
          <w:p w14:paraId="1B1AB2E4" w14:textId="77777777" w:rsidR="00DF0D8E"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Importance of discussing influenza vaccination with pregnant women; </w:t>
            </w:r>
          </w:p>
          <w:p w14:paraId="35F5AFA9" w14:textId="0E51812E" w:rsidR="00DF0D8E"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Recogni</w:t>
            </w:r>
            <w:r w:rsidR="00DF0D8E" w:rsidRPr="007424F1">
              <w:rPr>
                <w:rFonts w:ascii="Book Antiqua" w:hAnsi="Book Antiqua" w:cs="Times New Roman"/>
                <w:sz w:val="20"/>
                <w:szCs w:val="20"/>
              </w:rPr>
              <w:t>tion of</w:t>
            </w:r>
            <w:r w:rsidRPr="007424F1">
              <w:rPr>
                <w:rFonts w:ascii="Book Antiqua" w:hAnsi="Book Antiqua" w:cs="Times New Roman"/>
                <w:sz w:val="20"/>
                <w:szCs w:val="20"/>
              </w:rPr>
              <w:t xml:space="preserve"> their role in vaccination education for pregnant women; </w:t>
            </w:r>
          </w:p>
          <w:p w14:paraId="4D5CDAED" w14:textId="77777777" w:rsidR="00DF0D8E"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Contentment with the fact that they could receive the vaccine in the workplace; </w:t>
            </w:r>
          </w:p>
          <w:p w14:paraId="08FAB2E4" w14:textId="1E785F11" w:rsidR="00DF0D8E" w:rsidRPr="007424F1" w:rsidRDefault="07526183" w:rsidP="00C3673B">
            <w:pPr>
              <w:pStyle w:val="Textocomentario"/>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rPr>
            </w:pPr>
            <w:r w:rsidRPr="007424F1">
              <w:rPr>
                <w:rFonts w:ascii="Book Antiqua" w:hAnsi="Book Antiqua" w:cs="Times New Roman"/>
              </w:rPr>
              <w:lastRenderedPageBreak/>
              <w:t xml:space="preserve">- </w:t>
            </w:r>
            <w:r w:rsidR="00DC3464" w:rsidRPr="007424F1">
              <w:rPr>
                <w:rFonts w:ascii="Book Antiqua" w:hAnsi="Book Antiqua" w:cs="Times New Roman"/>
              </w:rPr>
              <w:t>Belief in a non-compulsory vaccine administration;</w:t>
            </w:r>
          </w:p>
          <w:p w14:paraId="7B78ACF1" w14:textId="4E535ACF" w:rsidR="00DF0D8E"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9E119D" w:rsidRPr="007424F1">
              <w:rPr>
                <w:rFonts w:ascii="Book Antiqua" w:hAnsi="Book Antiqua" w:cs="Times New Roman"/>
                <w:sz w:val="20"/>
                <w:szCs w:val="20"/>
              </w:rPr>
              <w:t xml:space="preserve">Feelings </w:t>
            </w:r>
            <w:r w:rsidRPr="007424F1">
              <w:rPr>
                <w:rFonts w:ascii="Book Antiqua" w:hAnsi="Book Antiqua" w:cs="Times New Roman"/>
                <w:sz w:val="20"/>
                <w:szCs w:val="20"/>
              </w:rPr>
              <w:t xml:space="preserve"> that the HCWs should be vaccinated; </w:t>
            </w:r>
          </w:p>
          <w:p w14:paraId="0692B807" w14:textId="77777777" w:rsidR="00DF0D8E"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Midwives working in a hospital setting viewed vaccination as a General Practitioner or Obstetrician role;  </w:t>
            </w:r>
          </w:p>
          <w:p w14:paraId="6D1DCD84" w14:textId="77777777" w:rsidR="00DF0D8E"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Need for better vaccination education in the tertiary and practice setting; </w:t>
            </w:r>
          </w:p>
          <w:p w14:paraId="50641ECA" w14:textId="5BE18C71" w:rsidR="00DF0D8E"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Desire for more autonomy of practice in the area of immuni</w:t>
            </w:r>
            <w:r w:rsidR="00DF0D8E" w:rsidRPr="007424F1">
              <w:rPr>
                <w:rFonts w:ascii="Book Antiqua" w:hAnsi="Book Antiqua" w:cs="Times New Roman"/>
                <w:sz w:val="20"/>
                <w:szCs w:val="20"/>
              </w:rPr>
              <w:t>z</w:t>
            </w:r>
            <w:r w:rsidRPr="007424F1">
              <w:rPr>
                <w:rFonts w:ascii="Book Antiqua" w:hAnsi="Book Antiqua" w:cs="Times New Roman"/>
                <w:sz w:val="20"/>
                <w:szCs w:val="20"/>
              </w:rPr>
              <w:t xml:space="preserve">ation </w:t>
            </w:r>
            <w:r w:rsidR="00EA3F0D" w:rsidRPr="007424F1">
              <w:rPr>
                <w:rFonts w:ascii="Book Antiqua" w:hAnsi="Book Antiqua" w:cs="Times New Roman"/>
                <w:sz w:val="20"/>
                <w:szCs w:val="20"/>
              </w:rPr>
              <w:t>including</w:t>
            </w:r>
            <w:r w:rsidRPr="007424F1">
              <w:rPr>
                <w:rFonts w:ascii="Book Antiqua" w:hAnsi="Book Antiqua" w:cs="Times New Roman"/>
                <w:sz w:val="20"/>
                <w:szCs w:val="20"/>
              </w:rPr>
              <w:t xml:space="preserve"> a desire for accreditation of midwives for this reason; </w:t>
            </w:r>
          </w:p>
          <w:p w14:paraId="6ABDCE3A" w14:textId="77777777" w:rsidR="00DF0D8E"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Desire for accreditation of midwives regarding vaccination; </w:t>
            </w:r>
          </w:p>
          <w:p w14:paraId="083AFB0E" w14:textId="08C5FD4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Felt capable of administering a vaccine; - </w:t>
            </w:r>
            <w:r w:rsidR="00EA3F0D" w:rsidRPr="007424F1">
              <w:rPr>
                <w:rFonts w:ascii="Book Antiqua" w:hAnsi="Book Antiqua" w:cs="Times New Roman"/>
                <w:sz w:val="20"/>
                <w:szCs w:val="20"/>
              </w:rPr>
              <w:t xml:space="preserve">Perception </w:t>
            </w:r>
            <w:r w:rsidRPr="007424F1">
              <w:rPr>
                <w:rFonts w:ascii="Book Antiqua" w:hAnsi="Book Antiqua" w:cs="Times New Roman"/>
                <w:sz w:val="20"/>
                <w:szCs w:val="20"/>
              </w:rPr>
              <w:t xml:space="preserve">that </w:t>
            </w:r>
            <w:r w:rsidR="007A60AE" w:rsidRPr="007424F1">
              <w:rPr>
                <w:rFonts w:ascii="Book Antiqua" w:hAnsi="Book Antiqua" w:cs="Times New Roman"/>
                <w:sz w:val="20"/>
                <w:szCs w:val="20"/>
              </w:rPr>
              <w:t>vaccine administration and counseling is</w:t>
            </w:r>
            <w:r w:rsidRPr="007424F1">
              <w:rPr>
                <w:rFonts w:ascii="Book Antiqua" w:hAnsi="Book Antiqua" w:cs="Times New Roman"/>
                <w:sz w:val="20"/>
                <w:szCs w:val="20"/>
              </w:rPr>
              <w:t xml:space="preserve"> not their job (Some).*</w:t>
            </w:r>
          </w:p>
        </w:tc>
        <w:tc>
          <w:tcPr>
            <w:tcW w:w="3403" w:type="dxa"/>
          </w:tcPr>
          <w:p w14:paraId="2BCB43AE" w14:textId="163C5DB8"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Lack of opportunity to discuss and administer the vaccine.</w:t>
            </w:r>
          </w:p>
          <w:p w14:paraId="3A690D3B" w14:textId="539DC5C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20A54F35" w14:textId="5AFECA1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7526183" w:rsidRPr="007424F1" w14:paraId="0FC835B3"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4953384B" w14:textId="0320BC27" w:rsidR="07526183" w:rsidRPr="007424F1" w:rsidRDefault="07526183" w:rsidP="00C3673B">
            <w:pPr>
              <w:spacing w:line="480" w:lineRule="auto"/>
              <w:rPr>
                <w:rFonts w:ascii="Book Antiqua" w:eastAsia="Calibri" w:hAnsi="Book Antiqua" w:cs="Times New Roman"/>
                <w:sz w:val="20"/>
                <w:szCs w:val="20"/>
              </w:rPr>
            </w:pPr>
            <w:r w:rsidRPr="007424F1">
              <w:rPr>
                <w:rFonts w:ascii="Book Antiqua" w:eastAsia="Calibri" w:hAnsi="Book Antiqua" w:cs="Times New Roman"/>
                <w:sz w:val="20"/>
                <w:szCs w:val="20"/>
                <w:lang w:val="es"/>
              </w:rPr>
              <w:lastRenderedPageBreak/>
              <w:t xml:space="preserve">Michael J. Deml. </w:t>
            </w:r>
            <w:r w:rsidRPr="007424F1">
              <w:rPr>
                <w:rFonts w:ascii="Book Antiqua" w:eastAsia="Calibri" w:hAnsi="Book Antiqua" w:cs="Times New Roman"/>
                <w:i/>
                <w:iCs/>
                <w:sz w:val="20"/>
                <w:szCs w:val="20"/>
                <w:lang w:val="es"/>
              </w:rPr>
              <w:t>et al.</w:t>
            </w:r>
            <w:r w:rsidRPr="007424F1">
              <w:rPr>
                <w:rFonts w:ascii="Book Antiqua" w:eastAsia="Calibri" w:hAnsi="Book Antiqua" w:cs="Times New Roman"/>
                <w:sz w:val="20"/>
                <w:szCs w:val="20"/>
                <w:lang w:val="es"/>
              </w:rPr>
              <w:t xml:space="preserve"> </w:t>
            </w:r>
            <w:r w:rsidRPr="007424F1">
              <w:rPr>
                <w:rFonts w:ascii="Book Antiqua" w:eastAsia="Calibri" w:hAnsi="Book Antiqua" w:cs="Times New Roman"/>
                <w:sz w:val="20"/>
                <w:szCs w:val="20"/>
              </w:rPr>
              <w:t>(2020) [18]</w:t>
            </w:r>
          </w:p>
        </w:tc>
        <w:tc>
          <w:tcPr>
            <w:tcW w:w="2409" w:type="dxa"/>
          </w:tcPr>
          <w:p w14:paraId="2DB7B4DB" w14:textId="6916F813"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eastAsia="Calibri" w:hAnsi="Book Antiqua" w:cs="Times New Roman"/>
                <w:sz w:val="20"/>
                <w:szCs w:val="20"/>
              </w:rPr>
            </w:pPr>
          </w:p>
        </w:tc>
        <w:tc>
          <w:tcPr>
            <w:tcW w:w="3827" w:type="dxa"/>
          </w:tcPr>
          <w:p w14:paraId="242CF7E3" w14:textId="4F804924"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7A60AE" w:rsidRPr="007424F1">
              <w:rPr>
                <w:rFonts w:ascii="Book Antiqua" w:eastAsia="Calibri" w:hAnsi="Book Antiqua" w:cs="Times New Roman"/>
                <w:sz w:val="20"/>
                <w:szCs w:val="20"/>
              </w:rPr>
              <w:t xml:space="preserve">Description regarding </w:t>
            </w:r>
            <w:r w:rsidRPr="007424F1">
              <w:rPr>
                <w:rFonts w:ascii="Book Antiqua" w:eastAsia="Calibri" w:hAnsi="Book Antiqua" w:cs="Times New Roman"/>
                <w:sz w:val="20"/>
                <w:szCs w:val="20"/>
              </w:rPr>
              <w:t xml:space="preserve">the start of vaccination discussions with new patients as a short and sometimes apprehensive consultation time; </w:t>
            </w:r>
          </w:p>
          <w:p w14:paraId="680FD70E" w14:textId="1534FCA5"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Detailed that they are able to discern levels of vaccine hesitancy through communication, affect and feelings; </w:t>
            </w:r>
          </w:p>
          <w:p w14:paraId="7EBCC871" w14:textId="68F87C86"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2E6913" w:rsidRPr="007424F1">
              <w:rPr>
                <w:rFonts w:ascii="Book Antiqua" w:eastAsia="Calibri" w:hAnsi="Book Antiqua" w:cs="Times New Roman"/>
                <w:sz w:val="20"/>
                <w:szCs w:val="20"/>
              </w:rPr>
              <w:t xml:space="preserve">Establishment of </w:t>
            </w:r>
            <w:r w:rsidRPr="007424F1">
              <w:rPr>
                <w:rFonts w:ascii="Book Antiqua" w:eastAsia="Calibri" w:hAnsi="Book Antiqua" w:cs="Times New Roman"/>
                <w:sz w:val="20"/>
                <w:szCs w:val="20"/>
              </w:rPr>
              <w:t xml:space="preserve">three categories of patients in relation to vaccine hesitancy: (1) compliers, who follow providers' recommendations and trust doctors and their advice; (2) hesitant, undecided, or </w:t>
            </w:r>
            <w:r w:rsidR="002E6913" w:rsidRPr="007424F1">
              <w:rPr>
                <w:rFonts w:ascii="Book Antiqua" w:eastAsia="Calibri" w:hAnsi="Book Antiqua" w:cs="Times New Roman"/>
                <w:sz w:val="20"/>
                <w:szCs w:val="20"/>
              </w:rPr>
              <w:t>skeptical</w:t>
            </w:r>
            <w:r w:rsidRPr="007424F1">
              <w:rPr>
                <w:rFonts w:ascii="Book Antiqua" w:eastAsia="Calibri" w:hAnsi="Book Antiqua" w:cs="Times New Roman"/>
                <w:sz w:val="20"/>
                <w:szCs w:val="20"/>
              </w:rPr>
              <w:t xml:space="preserve"> patients; and (3) refusers or non-vaccinators; </w:t>
            </w:r>
          </w:p>
          <w:p w14:paraId="62866A96" w14:textId="15EE96A0"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2E6913" w:rsidRPr="007424F1">
              <w:rPr>
                <w:rFonts w:ascii="Book Antiqua" w:eastAsia="Calibri" w:hAnsi="Book Antiqua" w:cs="Times New Roman"/>
                <w:sz w:val="20"/>
                <w:szCs w:val="20"/>
              </w:rPr>
              <w:t xml:space="preserve">Reports </w:t>
            </w:r>
            <w:r w:rsidRPr="007424F1">
              <w:rPr>
                <w:rFonts w:ascii="Book Antiqua" w:eastAsia="Calibri" w:hAnsi="Book Antiqua" w:cs="Times New Roman"/>
                <w:sz w:val="20"/>
                <w:szCs w:val="20"/>
              </w:rPr>
              <w:t xml:space="preserve">that some patients in the "hesitant" category presented specific questions that could be answered quickly or by providing data sheets and </w:t>
            </w:r>
            <w:r w:rsidRPr="007424F1">
              <w:rPr>
                <w:rFonts w:ascii="Book Antiqua" w:eastAsia="Calibri" w:hAnsi="Book Antiqua" w:cs="Times New Roman"/>
                <w:sz w:val="20"/>
                <w:szCs w:val="20"/>
              </w:rPr>
              <w:lastRenderedPageBreak/>
              <w:t xml:space="preserve">cited that others required more time for discussion, with more detailed information;    </w:t>
            </w:r>
          </w:p>
          <w:p w14:paraId="4B8113EA" w14:textId="0DAD00D4"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2E6913" w:rsidRPr="007424F1">
              <w:rPr>
                <w:rFonts w:ascii="Book Antiqua" w:eastAsia="Calibri" w:hAnsi="Book Antiqua" w:cs="Times New Roman"/>
                <w:sz w:val="20"/>
                <w:szCs w:val="20"/>
              </w:rPr>
              <w:t>Description of</w:t>
            </w:r>
            <w:r w:rsidRPr="007424F1">
              <w:rPr>
                <w:rFonts w:ascii="Book Antiqua" w:eastAsia="Calibri" w:hAnsi="Book Antiqua" w:cs="Times New Roman"/>
                <w:sz w:val="20"/>
                <w:szCs w:val="20"/>
              </w:rPr>
              <w:t xml:space="preserve"> refusers or non-vaccinators patients as a source of tension and frustration; </w:t>
            </w:r>
          </w:p>
          <w:p w14:paraId="4C748197" w14:textId="3C28FD17"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Concern</w:t>
            </w:r>
            <w:r w:rsidR="002E6913" w:rsidRPr="007424F1">
              <w:rPr>
                <w:rFonts w:ascii="Book Antiqua" w:eastAsia="Calibri" w:hAnsi="Book Antiqua" w:cs="Times New Roman"/>
                <w:sz w:val="20"/>
                <w:szCs w:val="20"/>
              </w:rPr>
              <w:t>s</w:t>
            </w:r>
            <w:r w:rsidRPr="007424F1">
              <w:rPr>
                <w:rFonts w:ascii="Book Antiqua" w:eastAsia="Calibri" w:hAnsi="Book Antiqua" w:cs="Times New Roman"/>
                <w:sz w:val="20"/>
                <w:szCs w:val="20"/>
              </w:rPr>
              <w:t xml:space="preserve"> that anti-vaccine individuals were collectively “gaining ground”;  </w:t>
            </w:r>
          </w:p>
          <w:p w14:paraId="196DA0D3" w14:textId="382A7119"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2E6913" w:rsidRPr="007424F1">
              <w:rPr>
                <w:rFonts w:ascii="Book Antiqua" w:eastAsia="Calibri" w:hAnsi="Book Antiqua" w:cs="Times New Roman"/>
                <w:sz w:val="20"/>
                <w:szCs w:val="20"/>
              </w:rPr>
              <w:t>HCPs reports of</w:t>
            </w:r>
            <w:r w:rsidRPr="007424F1">
              <w:rPr>
                <w:rFonts w:ascii="Book Antiqua" w:eastAsia="Calibri" w:hAnsi="Book Antiqua" w:cs="Times New Roman"/>
                <w:sz w:val="20"/>
                <w:szCs w:val="20"/>
              </w:rPr>
              <w:t xml:space="preserve"> how </w:t>
            </w:r>
            <w:r w:rsidR="002E6913" w:rsidRPr="007424F1">
              <w:rPr>
                <w:rFonts w:ascii="Book Antiqua" w:eastAsia="Calibri" w:hAnsi="Book Antiqua" w:cs="Times New Roman"/>
                <w:sz w:val="20"/>
                <w:szCs w:val="20"/>
              </w:rPr>
              <w:t xml:space="preserve">the </w:t>
            </w:r>
            <w:r w:rsidRPr="007424F1">
              <w:rPr>
                <w:rFonts w:ascii="Book Antiqua" w:eastAsia="Calibri" w:hAnsi="Book Antiqua" w:cs="Times New Roman"/>
                <w:sz w:val="20"/>
                <w:szCs w:val="20"/>
              </w:rPr>
              <w:t xml:space="preserve">engaging in dialogue with “refusers” often proved to not be worth their time or energy because they perceived these patients’ stances to be immutable; </w:t>
            </w:r>
          </w:p>
          <w:p w14:paraId="49EC9D61" w14:textId="1643B7A0"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Belie</w:t>
            </w:r>
            <w:r w:rsidR="002E6913" w:rsidRPr="007424F1">
              <w:rPr>
                <w:rFonts w:ascii="Book Antiqua" w:eastAsia="Calibri" w:hAnsi="Book Antiqua" w:cs="Times New Roman"/>
                <w:sz w:val="20"/>
                <w:szCs w:val="20"/>
              </w:rPr>
              <w:t>fs</w:t>
            </w:r>
            <w:r w:rsidRPr="007424F1">
              <w:rPr>
                <w:rFonts w:ascii="Book Antiqua" w:eastAsia="Calibri" w:hAnsi="Book Antiqua" w:cs="Times New Roman"/>
                <w:sz w:val="20"/>
                <w:szCs w:val="20"/>
              </w:rPr>
              <w:t xml:space="preserve"> that the position of the “refusers” was immutable and</w:t>
            </w:r>
            <w:r w:rsidR="002E6913"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 xml:space="preserve"> therefore</w:t>
            </w:r>
            <w:r w:rsidR="002E6913"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 xml:space="preserve"> mentioned that </w:t>
            </w:r>
            <w:r w:rsidR="002E6913" w:rsidRPr="007424F1">
              <w:rPr>
                <w:rFonts w:ascii="Book Antiqua" w:eastAsia="Calibri" w:hAnsi="Book Antiqua" w:cs="Times New Roman"/>
                <w:sz w:val="20"/>
                <w:szCs w:val="20"/>
              </w:rPr>
              <w:t xml:space="preserve">the </w:t>
            </w:r>
            <w:r w:rsidRPr="007424F1">
              <w:rPr>
                <w:rFonts w:ascii="Book Antiqua" w:eastAsia="Calibri" w:hAnsi="Book Antiqua" w:cs="Times New Roman"/>
                <w:sz w:val="20"/>
                <w:szCs w:val="20"/>
              </w:rPr>
              <w:t xml:space="preserve">dialogue with them was a waste of time and energy; </w:t>
            </w:r>
          </w:p>
          <w:p w14:paraId="07414A9F" w14:textId="6CF48448"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xml:space="preserve">- Some cited that “refusers” were more challenging, required more emotional capacity, and confronted doctors with a lot of dilemmas; </w:t>
            </w:r>
          </w:p>
          <w:p w14:paraId="5C0244F4" w14:textId="19C85348"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Some were aware of colleagues who categorically refused to treat under</w:t>
            </w:r>
            <w:r w:rsidR="002C3CFE" w:rsidRPr="007424F1">
              <w:rPr>
                <w:rFonts w:ascii="Book Antiqua" w:eastAsia="Calibri" w:hAnsi="Book Antiqua" w:cs="Times New Roman"/>
                <w:sz w:val="20"/>
                <w:szCs w:val="20"/>
              </w:rPr>
              <w:t xml:space="preserve"> </w:t>
            </w:r>
            <w:r w:rsidRPr="007424F1">
              <w:rPr>
                <w:rFonts w:ascii="Book Antiqua" w:eastAsia="Calibri" w:hAnsi="Book Antiqua" w:cs="Times New Roman"/>
                <w:sz w:val="20"/>
                <w:szCs w:val="20"/>
              </w:rPr>
              <w:t xml:space="preserve">immunized patients; </w:t>
            </w:r>
          </w:p>
          <w:p w14:paraId="2B686F75" w14:textId="6298D76A"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2C3CFE" w:rsidRPr="007424F1">
              <w:rPr>
                <w:rFonts w:ascii="Book Antiqua" w:eastAsia="Calibri" w:hAnsi="Book Antiqua" w:cs="Times New Roman"/>
                <w:sz w:val="20"/>
                <w:szCs w:val="20"/>
              </w:rPr>
              <w:t>Feelings of a</w:t>
            </w:r>
            <w:r w:rsidRPr="007424F1">
              <w:rPr>
                <w:rFonts w:ascii="Book Antiqua" w:eastAsia="Calibri" w:hAnsi="Book Antiqua" w:cs="Times New Roman"/>
                <w:sz w:val="20"/>
                <w:szCs w:val="20"/>
              </w:rPr>
              <w:t xml:space="preserve"> certain duality regarding the continued provision of care and consultation to non-immuni</w:t>
            </w:r>
            <w:r w:rsidR="002C3CFE" w:rsidRPr="007424F1">
              <w:rPr>
                <w:rFonts w:ascii="Book Antiqua" w:eastAsia="Calibri" w:hAnsi="Book Antiqua" w:cs="Times New Roman"/>
                <w:sz w:val="20"/>
                <w:szCs w:val="20"/>
              </w:rPr>
              <w:t>z</w:t>
            </w:r>
            <w:r w:rsidRPr="007424F1">
              <w:rPr>
                <w:rFonts w:ascii="Book Antiqua" w:eastAsia="Calibri" w:hAnsi="Book Antiqua" w:cs="Times New Roman"/>
                <w:sz w:val="20"/>
                <w:szCs w:val="20"/>
              </w:rPr>
              <w:t>ed individuals;</w:t>
            </w:r>
          </w:p>
          <w:p w14:paraId="07B02906" w14:textId="66CC5CA6"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Many felt a responsibility to continue providing care to non-immuni</w:t>
            </w:r>
            <w:r w:rsidR="002C3CFE" w:rsidRPr="007424F1">
              <w:rPr>
                <w:rFonts w:ascii="Book Antiqua" w:eastAsia="Calibri" w:hAnsi="Book Antiqua" w:cs="Times New Roman"/>
                <w:sz w:val="20"/>
                <w:szCs w:val="20"/>
              </w:rPr>
              <w:t>z</w:t>
            </w:r>
            <w:r w:rsidRPr="007424F1">
              <w:rPr>
                <w:rFonts w:ascii="Book Antiqua" w:eastAsia="Calibri" w:hAnsi="Book Antiqua" w:cs="Times New Roman"/>
                <w:sz w:val="20"/>
                <w:szCs w:val="20"/>
              </w:rPr>
              <w:t xml:space="preserve">ed patients in the hope that they might change their minds; </w:t>
            </w:r>
          </w:p>
          <w:p w14:paraId="4A0910C8" w14:textId="3574C308"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2C3CFE" w:rsidRPr="007424F1">
              <w:rPr>
                <w:rFonts w:ascii="Book Antiqua" w:eastAsia="Calibri" w:hAnsi="Book Antiqua" w:cs="Times New Roman"/>
                <w:sz w:val="20"/>
                <w:szCs w:val="20"/>
              </w:rPr>
              <w:t>P</w:t>
            </w:r>
            <w:r w:rsidRPr="007424F1">
              <w:rPr>
                <w:rFonts w:ascii="Book Antiqua" w:eastAsia="Calibri" w:hAnsi="Book Antiqua" w:cs="Times New Roman"/>
                <w:sz w:val="20"/>
                <w:szCs w:val="20"/>
              </w:rPr>
              <w:t>ediatricians report</w:t>
            </w:r>
            <w:r w:rsidR="002C3CFE" w:rsidRPr="007424F1">
              <w:rPr>
                <w:rFonts w:ascii="Book Antiqua" w:eastAsia="Calibri" w:hAnsi="Book Antiqua" w:cs="Times New Roman"/>
                <w:sz w:val="20"/>
                <w:szCs w:val="20"/>
              </w:rPr>
              <w:t>s on</w:t>
            </w:r>
            <w:r w:rsidRPr="007424F1">
              <w:rPr>
                <w:rFonts w:ascii="Book Antiqua" w:eastAsia="Calibri" w:hAnsi="Book Antiqua" w:cs="Times New Roman"/>
                <w:sz w:val="20"/>
                <w:szCs w:val="20"/>
              </w:rPr>
              <w:t xml:space="preserve"> being conflicted when offering HPV vaccinations to younger </w:t>
            </w:r>
          </w:p>
          <w:p w14:paraId="6E6E8020" w14:textId="354DE13D"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xml:space="preserve">patients, citing the challenges in discussion sexuality with adolescents;  </w:t>
            </w:r>
          </w:p>
          <w:p w14:paraId="5905276F" w14:textId="676D4B70"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Recogni</w:t>
            </w:r>
            <w:r w:rsidR="002C3CFE" w:rsidRPr="007424F1">
              <w:rPr>
                <w:rFonts w:ascii="Book Antiqua" w:eastAsia="Calibri" w:hAnsi="Book Antiqua" w:cs="Times New Roman"/>
                <w:sz w:val="20"/>
                <w:szCs w:val="20"/>
              </w:rPr>
              <w:t>tion of</w:t>
            </w:r>
            <w:r w:rsidRPr="007424F1">
              <w:rPr>
                <w:rFonts w:ascii="Book Antiqua" w:eastAsia="Calibri" w:hAnsi="Book Antiqua" w:cs="Times New Roman"/>
                <w:sz w:val="20"/>
                <w:szCs w:val="20"/>
              </w:rPr>
              <w:t xml:space="preserve"> the importance of individualizing the vaccination discussions; </w:t>
            </w:r>
          </w:p>
          <w:p w14:paraId="656C642C" w14:textId="4EADAE6C"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2C3CFE" w:rsidRPr="007424F1">
              <w:rPr>
                <w:rFonts w:ascii="Book Antiqua" w:eastAsia="Calibri" w:hAnsi="Book Antiqua" w:cs="Times New Roman"/>
                <w:sz w:val="20"/>
                <w:szCs w:val="20"/>
              </w:rPr>
              <w:t>Concern expression as</w:t>
            </w:r>
            <w:r w:rsidRPr="007424F1">
              <w:rPr>
                <w:rFonts w:ascii="Book Antiqua" w:eastAsia="Calibri" w:hAnsi="Book Antiqua" w:cs="Times New Roman"/>
                <w:sz w:val="20"/>
                <w:szCs w:val="20"/>
              </w:rPr>
              <w:t xml:space="preserve"> that many insistences could result in a "breach of trust" from parents; </w:t>
            </w:r>
          </w:p>
          <w:p w14:paraId="666E8C45" w14:textId="26AF1906"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2C3CFE" w:rsidRPr="007424F1">
              <w:rPr>
                <w:rFonts w:ascii="Book Antiqua" w:eastAsia="Calibri" w:hAnsi="Book Antiqua" w:cs="Times New Roman"/>
                <w:sz w:val="20"/>
                <w:szCs w:val="20"/>
              </w:rPr>
              <w:t>Need expression</w:t>
            </w:r>
            <w:r w:rsidRPr="007424F1">
              <w:rPr>
                <w:rFonts w:ascii="Book Antiqua" w:eastAsia="Calibri" w:hAnsi="Book Antiqua" w:cs="Times New Roman"/>
                <w:sz w:val="20"/>
                <w:szCs w:val="20"/>
              </w:rPr>
              <w:t xml:space="preserve"> for more knowledge about the vaccination; </w:t>
            </w:r>
          </w:p>
          <w:p w14:paraId="272C649A" w14:textId="75761323"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Belie</w:t>
            </w:r>
            <w:r w:rsidR="00E40FC5" w:rsidRPr="007424F1">
              <w:rPr>
                <w:rFonts w:ascii="Book Antiqua" w:eastAsia="Calibri" w:hAnsi="Book Antiqua" w:cs="Times New Roman"/>
                <w:sz w:val="20"/>
                <w:szCs w:val="20"/>
              </w:rPr>
              <w:t>fs</w:t>
            </w:r>
            <w:r w:rsidRPr="007424F1">
              <w:rPr>
                <w:rFonts w:ascii="Book Antiqua" w:eastAsia="Calibri" w:hAnsi="Book Antiqua" w:cs="Times New Roman"/>
                <w:sz w:val="20"/>
                <w:szCs w:val="20"/>
              </w:rPr>
              <w:t xml:space="preserve"> that higher confidence in their own knowledge could improve communication with patients; </w:t>
            </w:r>
          </w:p>
          <w:p w14:paraId="6EDC5ABC" w14:textId="090DECF0"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wanted to further understand patients' information sources and anti-vaccination arguments; </w:t>
            </w:r>
          </w:p>
          <w:p w14:paraId="75E1965F" w14:textId="2C7C2B7B"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Report</w:t>
            </w:r>
            <w:r w:rsidR="00FC6D1E" w:rsidRPr="007424F1">
              <w:rPr>
                <w:rFonts w:ascii="Book Antiqua" w:eastAsia="Calibri" w:hAnsi="Book Antiqua" w:cs="Times New Roman"/>
                <w:sz w:val="20"/>
                <w:szCs w:val="20"/>
              </w:rPr>
              <w:t>s of</w:t>
            </w:r>
            <w:r w:rsidRPr="007424F1">
              <w:rPr>
                <w:rFonts w:ascii="Book Antiqua" w:eastAsia="Calibri" w:hAnsi="Book Antiqua" w:cs="Times New Roman"/>
                <w:sz w:val="20"/>
                <w:szCs w:val="20"/>
              </w:rPr>
              <w:t xml:space="preserve"> being aware of normative expectations from colleagues, Swiss </w:t>
            </w:r>
            <w:r w:rsidRPr="007424F1">
              <w:rPr>
                <w:rFonts w:ascii="Book Antiqua" w:eastAsia="Calibri" w:hAnsi="Book Antiqua" w:cs="Times New Roman"/>
                <w:sz w:val="20"/>
                <w:szCs w:val="20"/>
              </w:rPr>
              <w:lastRenderedPageBreak/>
              <w:t>recommendations, and medical literature to promote pro-vaccination discourse and increase vaccination</w:t>
            </w:r>
            <w:r w:rsidR="00D83FB5"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 xml:space="preserve"> </w:t>
            </w:r>
          </w:p>
          <w:p w14:paraId="42B0CB92" w14:textId="671C27DA"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Lack of confidence in communication skills and knowledge;* </w:t>
            </w:r>
          </w:p>
          <w:p w14:paraId="111BE2A4" w14:textId="52F6A099"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Concern that many insistence could result in a "breach of trust" from parents;*</w:t>
            </w:r>
          </w:p>
          <w:p w14:paraId="666BBA08" w14:textId="1EDD8873"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Barriers to vaccination associated with patients/ general population:* </w:t>
            </w:r>
          </w:p>
          <w:p w14:paraId="2C8E5639" w14:textId="4634C1D7"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 Vaccine misinformation; </w:t>
            </w:r>
          </w:p>
          <w:p w14:paraId="0191CFEF" w14:textId="5CAFE18A"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 Negative effects of media; </w:t>
            </w:r>
          </w:p>
          <w:p w14:paraId="206DE624" w14:textId="2DA8C780"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 Negative effects of the knowledge sources used; </w:t>
            </w:r>
          </w:p>
          <w:p w14:paraId="0154B132" w14:textId="61D620AE"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(d) Anti-vaccination attitude. </w:t>
            </w:r>
          </w:p>
          <w:p w14:paraId="2F8982C7" w14:textId="5104EE4F"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None of the interviewees reported actively refusing to treat under</w:t>
            </w:r>
            <w:r w:rsidR="002063BF" w:rsidRPr="007424F1">
              <w:rPr>
                <w:rFonts w:ascii="Book Antiqua" w:eastAsia="Calibri" w:hAnsi="Book Antiqua" w:cs="Times New Roman"/>
                <w:sz w:val="20"/>
                <w:szCs w:val="20"/>
              </w:rPr>
              <w:t xml:space="preserve"> </w:t>
            </w:r>
            <w:r w:rsidRPr="007424F1">
              <w:rPr>
                <w:rFonts w:ascii="Book Antiqua" w:eastAsia="Calibri" w:hAnsi="Book Antiqua" w:cs="Times New Roman"/>
                <w:sz w:val="20"/>
                <w:szCs w:val="20"/>
              </w:rPr>
              <w:t xml:space="preserve">immunized patients; </w:t>
            </w:r>
          </w:p>
          <w:p w14:paraId="065597A8" w14:textId="373A1C06"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Express</w:t>
            </w:r>
            <w:r w:rsidR="000C1519" w:rsidRPr="007424F1">
              <w:rPr>
                <w:rFonts w:ascii="Book Antiqua" w:eastAsia="Calibri" w:hAnsi="Book Antiqua" w:cs="Times New Roman"/>
                <w:sz w:val="20"/>
                <w:szCs w:val="20"/>
              </w:rPr>
              <w:t>ion of</w:t>
            </w:r>
            <w:r w:rsidRPr="007424F1">
              <w:rPr>
                <w:rFonts w:ascii="Book Antiqua" w:eastAsia="Calibri" w:hAnsi="Book Antiqua" w:cs="Times New Roman"/>
                <w:sz w:val="20"/>
                <w:szCs w:val="20"/>
              </w:rPr>
              <w:t xml:space="preserve"> negative attitudes and ambivalence regarding the modification of the recommended vaccination schedule (“In order to avoid errors, we need standardization”).</w:t>
            </w:r>
          </w:p>
        </w:tc>
        <w:tc>
          <w:tcPr>
            <w:tcW w:w="3403" w:type="dxa"/>
          </w:tcPr>
          <w:p w14:paraId="36DD9385" w14:textId="1FCBD1CC"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Divergent recommendations.</w:t>
            </w:r>
          </w:p>
          <w:p w14:paraId="728331DF" w14:textId="2E296450"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eastAsia="Calibri" w:hAnsi="Book Antiqua" w:cs="Times New Roman"/>
                <w:sz w:val="20"/>
                <w:szCs w:val="20"/>
              </w:rPr>
            </w:pPr>
          </w:p>
        </w:tc>
        <w:tc>
          <w:tcPr>
            <w:tcW w:w="2658" w:type="dxa"/>
          </w:tcPr>
          <w:p w14:paraId="6B9FC4F1" w14:textId="6C4B21BA"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7A60AE" w:rsidRPr="007424F1">
              <w:rPr>
                <w:rFonts w:ascii="Book Antiqua" w:eastAsia="Calibri" w:hAnsi="Book Antiqua" w:cs="Times New Roman"/>
                <w:sz w:val="20"/>
                <w:szCs w:val="20"/>
              </w:rPr>
              <w:t>Assessment and diagnosis of</w:t>
            </w:r>
            <w:r w:rsidRPr="007424F1">
              <w:rPr>
                <w:rFonts w:ascii="Book Antiqua" w:eastAsia="Calibri" w:hAnsi="Book Antiqua" w:cs="Times New Roman"/>
                <w:sz w:val="20"/>
                <w:szCs w:val="20"/>
              </w:rPr>
              <w:t xml:space="preserve"> vaccine hesitan</w:t>
            </w:r>
            <w:r w:rsidR="007A60AE" w:rsidRPr="007424F1">
              <w:rPr>
                <w:rFonts w:ascii="Book Antiqua" w:eastAsia="Calibri" w:hAnsi="Book Antiqua" w:cs="Times New Roman"/>
                <w:sz w:val="20"/>
                <w:szCs w:val="20"/>
              </w:rPr>
              <w:t>cy</w:t>
            </w:r>
            <w:r w:rsidRPr="007424F1">
              <w:rPr>
                <w:rFonts w:ascii="Book Antiqua" w:eastAsia="Calibri" w:hAnsi="Book Antiqua" w:cs="Times New Roman"/>
                <w:sz w:val="20"/>
                <w:szCs w:val="20"/>
              </w:rPr>
              <w:t xml:space="preserve"> similarly to other medical conditions; </w:t>
            </w:r>
          </w:p>
          <w:p w14:paraId="1E54E8C3" w14:textId="0A5E0058"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After perceiving the level of hesitation of each patient, the doctors used a</w:t>
            </w:r>
            <w:r w:rsidR="00F36DBC" w:rsidRPr="007424F1">
              <w:rPr>
                <w:rFonts w:ascii="Book Antiqua" w:eastAsia="Calibri" w:hAnsi="Book Antiqua" w:cs="Times New Roman"/>
                <w:sz w:val="20"/>
                <w:szCs w:val="20"/>
              </w:rPr>
              <w:t>n adapted</w:t>
            </w:r>
            <w:r w:rsidRPr="007424F1">
              <w:rPr>
                <w:rFonts w:ascii="Book Antiqua" w:eastAsia="Calibri" w:hAnsi="Book Antiqua" w:cs="Times New Roman"/>
                <w:sz w:val="20"/>
                <w:szCs w:val="20"/>
              </w:rPr>
              <w:t xml:space="preserve"> communication according to each level. </w:t>
            </w:r>
          </w:p>
        </w:tc>
      </w:tr>
      <w:tr w:rsidR="07526183" w:rsidRPr="007424F1" w14:paraId="192FDEDC"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1B346225" w14:textId="40DA5BBF" w:rsidR="07526183" w:rsidRPr="007424F1" w:rsidRDefault="07526183" w:rsidP="00C3673B">
            <w:pPr>
              <w:spacing w:line="480" w:lineRule="auto"/>
              <w:rPr>
                <w:rFonts w:ascii="Book Antiqua" w:eastAsia="Calibri" w:hAnsi="Book Antiqua" w:cs="Times New Roman"/>
                <w:sz w:val="20"/>
                <w:szCs w:val="20"/>
                <w:lang w:val="es"/>
              </w:rPr>
            </w:pPr>
            <w:r w:rsidRPr="007424F1">
              <w:rPr>
                <w:rFonts w:ascii="Book Antiqua" w:eastAsia="Calibri" w:hAnsi="Book Antiqua" w:cs="Times New Roman"/>
                <w:sz w:val="20"/>
                <w:szCs w:val="20"/>
              </w:rPr>
              <w:lastRenderedPageBreak/>
              <w:t xml:space="preserve">Kaufman J. </w:t>
            </w:r>
            <w:r w:rsidRPr="007424F1">
              <w:rPr>
                <w:rFonts w:ascii="Book Antiqua" w:eastAsia="Calibri" w:hAnsi="Book Antiqua" w:cs="Times New Roman"/>
                <w:i/>
                <w:iCs/>
                <w:sz w:val="20"/>
                <w:szCs w:val="20"/>
              </w:rPr>
              <w:t>et al.</w:t>
            </w:r>
            <w:r w:rsidRPr="007424F1">
              <w:rPr>
                <w:rFonts w:ascii="Book Antiqua" w:eastAsia="Calibri" w:hAnsi="Book Antiqua" w:cs="Times New Roman"/>
                <w:sz w:val="20"/>
                <w:szCs w:val="20"/>
              </w:rPr>
              <w:t xml:space="preserve"> (2019) [19]</w:t>
            </w:r>
          </w:p>
        </w:tc>
        <w:tc>
          <w:tcPr>
            <w:tcW w:w="2409" w:type="dxa"/>
          </w:tcPr>
          <w:p w14:paraId="031D2B65" w14:textId="6FC9155D"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Described utili</w:t>
            </w:r>
            <w:r w:rsidR="005A577C" w:rsidRPr="007424F1">
              <w:rPr>
                <w:rFonts w:ascii="Book Antiqua" w:eastAsia="Calibri" w:hAnsi="Book Antiqua" w:cs="Times New Roman"/>
                <w:sz w:val="20"/>
                <w:szCs w:val="20"/>
              </w:rPr>
              <w:t>z</w:t>
            </w:r>
            <w:r w:rsidRPr="007424F1">
              <w:rPr>
                <w:rFonts w:ascii="Book Antiqua" w:eastAsia="Calibri" w:hAnsi="Book Antiqua" w:cs="Times New Roman"/>
                <w:sz w:val="20"/>
                <w:szCs w:val="20"/>
              </w:rPr>
              <w:t xml:space="preserve">ing various resources to support their vaccination discussions; </w:t>
            </w:r>
          </w:p>
          <w:p w14:paraId="73AB965E" w14:textId="44CF56C4"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Report</w:t>
            </w:r>
            <w:r w:rsidR="005A577C" w:rsidRPr="007424F1">
              <w:rPr>
                <w:rFonts w:ascii="Book Antiqua" w:eastAsia="Calibri" w:hAnsi="Book Antiqua" w:cs="Times New Roman"/>
                <w:sz w:val="20"/>
                <w:szCs w:val="20"/>
              </w:rPr>
              <w:t>s of</w:t>
            </w:r>
            <w:r w:rsidRPr="007424F1">
              <w:rPr>
                <w:rFonts w:ascii="Book Antiqua" w:eastAsia="Calibri" w:hAnsi="Book Antiqua" w:cs="Times New Roman"/>
                <w:sz w:val="20"/>
                <w:szCs w:val="20"/>
              </w:rPr>
              <w:t xml:space="preserve"> accessing information from various sources</w:t>
            </w:r>
            <w:r w:rsidR="005A577C"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 xml:space="preserve"> such as Infection Control department at the hospital, hospital policy sheets, vaccine manufacturer leaflets, among others; </w:t>
            </w:r>
          </w:p>
          <w:p w14:paraId="49297B1A" w14:textId="0E98740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xml:space="preserve">- Many received little or no training about vaccination or communication techniques during their degree programs; </w:t>
            </w:r>
          </w:p>
          <w:p w14:paraId="74713B26" w14:textId="2E650AE7"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The sources of the recommendation cited included the hospital, the State Health Department, doctors in the hospital, or the midwives themselves.</w:t>
            </w:r>
          </w:p>
        </w:tc>
        <w:tc>
          <w:tcPr>
            <w:tcW w:w="3827" w:type="dxa"/>
          </w:tcPr>
          <w:p w14:paraId="4BA6378B" w14:textId="6A56889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xml:space="preserve">- </w:t>
            </w:r>
            <w:r w:rsidR="005A577C" w:rsidRPr="007424F1">
              <w:rPr>
                <w:rFonts w:ascii="Book Antiqua" w:eastAsia="Calibri" w:hAnsi="Book Antiqua" w:cs="Times New Roman"/>
                <w:sz w:val="20"/>
                <w:szCs w:val="20"/>
              </w:rPr>
              <w:t>View of</w:t>
            </w:r>
            <w:r w:rsidRPr="007424F1">
              <w:rPr>
                <w:rFonts w:ascii="Book Antiqua" w:eastAsia="Calibri" w:hAnsi="Book Antiqua" w:cs="Times New Roman"/>
                <w:sz w:val="20"/>
                <w:szCs w:val="20"/>
              </w:rPr>
              <w:t xml:space="preserve"> vaccination as a minor or routine element; </w:t>
            </w:r>
          </w:p>
          <w:p w14:paraId="1696E77F" w14:textId="61B7955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5A577C" w:rsidRPr="007424F1">
              <w:rPr>
                <w:rFonts w:ascii="Book Antiqua" w:eastAsia="Calibri" w:hAnsi="Book Antiqua" w:cs="Times New Roman"/>
                <w:sz w:val="20"/>
                <w:szCs w:val="20"/>
              </w:rPr>
              <w:t>View of</w:t>
            </w:r>
            <w:r w:rsidRPr="007424F1">
              <w:rPr>
                <w:rFonts w:ascii="Book Antiqua" w:eastAsia="Calibri" w:hAnsi="Book Antiqua" w:cs="Times New Roman"/>
                <w:sz w:val="20"/>
                <w:szCs w:val="20"/>
              </w:rPr>
              <w:t xml:space="preserve"> vaccination as a key feature of their role; </w:t>
            </w:r>
          </w:p>
          <w:p w14:paraId="039BDC11" w14:textId="49160A7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Agreed that delivering and discussing vaccination was a task shared by a number of other HCWs; </w:t>
            </w:r>
          </w:p>
          <w:p w14:paraId="6DB0DF37" w14:textId="3FA9AA0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Preferred to defer to other HCWs to discuss vaccines because they wanted to maintain the trust and rapport between them and pregnant women; </w:t>
            </w:r>
          </w:p>
          <w:p w14:paraId="074CE4C0" w14:textId="035997B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Reservations about pushing vaccination; </w:t>
            </w:r>
          </w:p>
          <w:p w14:paraId="4E1B6AA2" w14:textId="2FA1E45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xml:space="preserve">- Reservations about sharing their personal views; </w:t>
            </w:r>
          </w:p>
          <w:p w14:paraId="3D2C022D" w14:textId="7E236E94"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Uncertainty and a lack of confidence to discuss vaccination;</w:t>
            </w:r>
          </w:p>
          <w:p w14:paraId="581D33D5" w14:textId="2FABEE3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Importance of an informed choice; </w:t>
            </w:r>
          </w:p>
          <w:p w14:paraId="008E36C9" w14:textId="567EC4C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Mothers prioriti</w:t>
            </w:r>
            <w:r w:rsidR="005A577C" w:rsidRPr="007424F1">
              <w:rPr>
                <w:rFonts w:ascii="Book Antiqua" w:eastAsia="Calibri" w:hAnsi="Book Antiqua" w:cs="Times New Roman"/>
                <w:sz w:val="20"/>
                <w:szCs w:val="20"/>
              </w:rPr>
              <w:t>z</w:t>
            </w:r>
            <w:r w:rsidRPr="007424F1">
              <w:rPr>
                <w:rFonts w:ascii="Book Antiqua" w:eastAsia="Calibri" w:hAnsi="Book Antiqua" w:cs="Times New Roman"/>
                <w:sz w:val="20"/>
                <w:szCs w:val="20"/>
              </w:rPr>
              <w:t xml:space="preserve">ed their baby's health, </w:t>
            </w:r>
            <w:r w:rsidR="005A577C" w:rsidRPr="007424F1">
              <w:rPr>
                <w:rFonts w:ascii="Book Antiqua" w:eastAsia="Calibri" w:hAnsi="Book Antiqua" w:cs="Times New Roman"/>
                <w:sz w:val="20"/>
                <w:szCs w:val="20"/>
              </w:rPr>
              <w:t>and</w:t>
            </w:r>
            <w:r w:rsidRPr="007424F1">
              <w:rPr>
                <w:rFonts w:ascii="Book Antiqua" w:eastAsia="Calibri" w:hAnsi="Book Antiqua" w:cs="Times New Roman"/>
                <w:sz w:val="20"/>
                <w:szCs w:val="20"/>
              </w:rPr>
              <w:t xml:space="preserve"> believed they should </w:t>
            </w:r>
            <w:r w:rsidR="005A577C" w:rsidRPr="007424F1">
              <w:rPr>
                <w:rFonts w:ascii="Book Antiqua" w:eastAsia="Calibri" w:hAnsi="Book Antiqua" w:cs="Times New Roman"/>
                <w:sz w:val="20"/>
                <w:szCs w:val="20"/>
              </w:rPr>
              <w:t>emphasize</w:t>
            </w:r>
            <w:r w:rsidRPr="007424F1">
              <w:rPr>
                <w:rFonts w:ascii="Book Antiqua" w:eastAsia="Calibri" w:hAnsi="Book Antiqua" w:cs="Times New Roman"/>
                <w:sz w:val="20"/>
                <w:szCs w:val="20"/>
              </w:rPr>
              <w:t xml:space="preserve"> protecting their baby when discussing vaccination; </w:t>
            </w:r>
          </w:p>
          <w:p w14:paraId="38992526" w14:textId="5A3F354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Vaccine discussions were relatively brief; </w:t>
            </w:r>
          </w:p>
          <w:p w14:paraId="779EFBDF" w14:textId="124855F9"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Pregnancy booklets present a lot of information, </w:t>
            </w:r>
            <w:r w:rsidR="005A577C" w:rsidRPr="007424F1">
              <w:rPr>
                <w:rFonts w:ascii="Book Antiqua" w:eastAsia="Calibri" w:hAnsi="Book Antiqua" w:cs="Times New Roman"/>
                <w:sz w:val="20"/>
                <w:szCs w:val="20"/>
              </w:rPr>
              <w:t xml:space="preserve">however </w:t>
            </w:r>
            <w:r w:rsidRPr="007424F1">
              <w:rPr>
                <w:rFonts w:ascii="Book Antiqua" w:eastAsia="Calibri" w:hAnsi="Book Antiqua" w:cs="Times New Roman"/>
                <w:sz w:val="20"/>
                <w:szCs w:val="20"/>
              </w:rPr>
              <w:t xml:space="preserve">information on vaccines may be limited to mentioning the recommendation, without any information related to the safety and efficacy of vaccines; </w:t>
            </w:r>
          </w:p>
          <w:p w14:paraId="255CDE50" w14:textId="480A73B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The most common questions</w:t>
            </w:r>
            <w:r w:rsidR="006413F6" w:rsidRPr="007424F1">
              <w:rPr>
                <w:rFonts w:ascii="Book Antiqua" w:eastAsia="Calibri" w:hAnsi="Book Antiqua" w:cs="Times New Roman"/>
                <w:sz w:val="20"/>
                <w:szCs w:val="20"/>
              </w:rPr>
              <w:t xml:space="preserve"> asked by</w:t>
            </w:r>
            <w:r w:rsidRPr="007424F1">
              <w:rPr>
                <w:rFonts w:ascii="Book Antiqua" w:eastAsia="Calibri" w:hAnsi="Book Antiqua" w:cs="Times New Roman"/>
                <w:sz w:val="20"/>
                <w:szCs w:val="20"/>
              </w:rPr>
              <w:t xml:space="preserve"> women tended to be practical; </w:t>
            </w:r>
          </w:p>
          <w:p w14:paraId="4BFD710E" w14:textId="11F8C1D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Some felt women were we</w:t>
            </w:r>
            <w:r w:rsidR="006413F6" w:rsidRPr="007424F1">
              <w:rPr>
                <w:rFonts w:ascii="Book Antiqua" w:eastAsia="Calibri" w:hAnsi="Book Antiqua" w:cs="Times New Roman"/>
                <w:sz w:val="20"/>
                <w:szCs w:val="20"/>
              </w:rPr>
              <w:t>l</w:t>
            </w:r>
            <w:r w:rsidRPr="007424F1">
              <w:rPr>
                <w:rFonts w:ascii="Book Antiqua" w:eastAsia="Calibri" w:hAnsi="Book Antiqua" w:cs="Times New Roman"/>
                <w:sz w:val="20"/>
                <w:szCs w:val="20"/>
              </w:rPr>
              <w:t xml:space="preserve">l-informed about maternal flu and pertussis vaccines but others believed that there were lack of knowledge; </w:t>
            </w:r>
          </w:p>
          <w:p w14:paraId="3F62DA9E" w14:textId="49A8BE29"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felt that women </w:t>
            </w:r>
            <w:r w:rsidR="006413F6" w:rsidRPr="007424F1">
              <w:rPr>
                <w:rFonts w:ascii="Book Antiqua" w:eastAsia="Calibri" w:hAnsi="Book Antiqua" w:cs="Times New Roman"/>
                <w:sz w:val="20"/>
                <w:szCs w:val="20"/>
              </w:rPr>
              <w:t>we</w:t>
            </w:r>
            <w:r w:rsidRPr="007424F1">
              <w:rPr>
                <w:rFonts w:ascii="Book Antiqua" w:eastAsia="Calibri" w:hAnsi="Book Antiqua" w:cs="Times New Roman"/>
                <w:sz w:val="20"/>
                <w:szCs w:val="20"/>
              </w:rPr>
              <w:t xml:space="preserve">re overloaded with information during pregnancy; </w:t>
            </w:r>
          </w:p>
          <w:p w14:paraId="3F463F2D" w14:textId="3927C56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The majority of women accepted vaccination, with few questions or concerns. </w:t>
            </w:r>
          </w:p>
          <w:p w14:paraId="7F4A2608" w14:textId="059806F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Lack of confidence in communication skills and knowledge;*  </w:t>
            </w:r>
          </w:p>
          <w:p w14:paraId="308FCE88" w14:textId="4750813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Barriers associated with patients/ general population:* </w:t>
            </w:r>
          </w:p>
          <w:p w14:paraId="06A163A0" w14:textId="04A8117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 Lack of interest from patients in having more detailed information regarding vaccination; </w:t>
            </w:r>
          </w:p>
          <w:p w14:paraId="648DDCD1" w14:textId="4E37A50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xml:space="preserve">   (b) Lack of knowledge about vaccination; </w:t>
            </w:r>
          </w:p>
          <w:p w14:paraId="13E5A0BD" w14:textId="133E151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 Concerns about side effects;</w:t>
            </w:r>
          </w:p>
          <w:p w14:paraId="51354C4E" w14:textId="5EE11E98" w:rsidR="07526183" w:rsidRPr="007424F1" w:rsidRDefault="006413F6"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7526183" w:rsidRPr="007424F1">
              <w:rPr>
                <w:rFonts w:ascii="Book Antiqua" w:eastAsia="Calibri" w:hAnsi="Book Antiqua" w:cs="Times New Roman"/>
                <w:sz w:val="20"/>
                <w:szCs w:val="20"/>
              </w:rPr>
              <w:t xml:space="preserve">(d) Negative effects of media; </w:t>
            </w:r>
          </w:p>
          <w:p w14:paraId="55E0A4A5" w14:textId="6036A2F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(e) Vaccine misinformation; </w:t>
            </w:r>
          </w:p>
          <w:p w14:paraId="4C3787F9" w14:textId="2B404991"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(f) Uncertainty regarding the vaccines; </w:t>
            </w:r>
          </w:p>
          <w:p w14:paraId="497279D2" w14:textId="0BADC46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xml:space="preserve">   (g) Overload of information in pregnancy.</w:t>
            </w:r>
          </w:p>
        </w:tc>
        <w:tc>
          <w:tcPr>
            <w:tcW w:w="3403" w:type="dxa"/>
          </w:tcPr>
          <w:p w14:paraId="629F1B61" w14:textId="5782284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xml:space="preserve">- Time constraints; </w:t>
            </w:r>
          </w:p>
          <w:p w14:paraId="39578389" w14:textId="20D59707"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Lack of information or resources for vaccine discussions; </w:t>
            </w:r>
          </w:p>
          <w:p w14:paraId="1401627E" w14:textId="3AD9272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Lack of prompts or set discussion times at key moments in pregnancy to cue discussions; </w:t>
            </w:r>
          </w:p>
          <w:p w14:paraId="3FB5F585" w14:textId="60FCC10D"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Perceived that it is not their job;  </w:t>
            </w:r>
          </w:p>
          <w:p w14:paraId="0D71741A" w14:textId="463F9258"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Other competing priorities to be addressed in a consultation; </w:t>
            </w:r>
          </w:p>
          <w:p w14:paraId="09ABD61C" w14:textId="1184947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Costs associated with upskilling; </w:t>
            </w:r>
          </w:p>
          <w:p w14:paraId="120B94FB" w14:textId="1962AF2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Inconsistent or insufficient staffing; </w:t>
            </w:r>
          </w:p>
          <w:p w14:paraId="40198713" w14:textId="044DA439"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Vaccine stock shortages.</w:t>
            </w:r>
          </w:p>
        </w:tc>
        <w:tc>
          <w:tcPr>
            <w:tcW w:w="2658" w:type="dxa"/>
          </w:tcPr>
          <w:p w14:paraId="460D4961" w14:textId="500E10C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Recommended and supported vaccination; </w:t>
            </w:r>
          </w:p>
          <w:p w14:paraId="7D5D6CB3" w14:textId="1BEC070D"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Recommended maternal flu and pertussis vaccines and infant hepatitis B; </w:t>
            </w:r>
          </w:p>
          <w:p w14:paraId="4B3BE2AD" w14:textId="01E9A10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accepted the parents' decision, while others explored the reasons for hesitation, offering additional information and returning to the topic several times; </w:t>
            </w:r>
          </w:p>
          <w:p w14:paraId="09A2E063" w14:textId="43FCECE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lastRenderedPageBreak/>
              <w:t xml:space="preserve">- Shared the basic information about disease risks, vaccine side effects, benefits and schedule; </w:t>
            </w:r>
          </w:p>
          <w:p w14:paraId="73781DC4" w14:textId="6F0A02F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provided additional information, such as, vaccine ingredients, government policies and physiological details about using vaccines in pregnancy; </w:t>
            </w:r>
          </w:p>
          <w:p w14:paraId="47690F75" w14:textId="5D957F84"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6413F6" w:rsidRPr="007424F1">
              <w:rPr>
                <w:rFonts w:ascii="Book Antiqua" w:eastAsia="Calibri" w:hAnsi="Book Antiqua" w:cs="Times New Roman"/>
                <w:sz w:val="20"/>
                <w:szCs w:val="20"/>
              </w:rPr>
              <w:t xml:space="preserve">Information presentation may varied </w:t>
            </w:r>
            <w:r w:rsidRPr="007424F1">
              <w:rPr>
                <w:rFonts w:ascii="Book Antiqua" w:eastAsia="Calibri" w:hAnsi="Book Antiqua" w:cs="Times New Roman"/>
                <w:sz w:val="20"/>
                <w:szCs w:val="20"/>
              </w:rPr>
              <w:t xml:space="preserve"> depending on the vaccine </w:t>
            </w:r>
            <w:r w:rsidR="006413F6" w:rsidRPr="007424F1">
              <w:rPr>
                <w:rFonts w:ascii="Book Antiqua" w:eastAsia="Calibri" w:hAnsi="Book Antiqua" w:cs="Times New Roman"/>
                <w:sz w:val="20"/>
                <w:szCs w:val="20"/>
              </w:rPr>
              <w:t>under discussion</w:t>
            </w:r>
            <w:r w:rsidRPr="007424F1">
              <w:rPr>
                <w:rFonts w:ascii="Book Antiqua" w:eastAsia="Calibri" w:hAnsi="Book Antiqua" w:cs="Times New Roman"/>
                <w:sz w:val="20"/>
                <w:szCs w:val="20"/>
              </w:rPr>
              <w:t xml:space="preserve">; </w:t>
            </w:r>
          </w:p>
          <w:p w14:paraId="31CF6635" w14:textId="5D6C7C2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Many discussed vaccines multiples times, throughout pregnancy; </w:t>
            </w:r>
          </w:p>
          <w:p w14:paraId="40A309F7" w14:textId="7E356AA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lastRenderedPageBreak/>
              <w:t>- View</w:t>
            </w:r>
            <w:r w:rsidR="006413F6" w:rsidRPr="007424F1">
              <w:rPr>
                <w:rFonts w:ascii="Book Antiqua" w:eastAsia="Calibri" w:hAnsi="Book Antiqua" w:cs="Times New Roman"/>
                <w:sz w:val="20"/>
                <w:szCs w:val="20"/>
              </w:rPr>
              <w:t>s of</w:t>
            </w:r>
            <w:r w:rsidRPr="007424F1">
              <w:rPr>
                <w:rFonts w:ascii="Book Antiqua" w:eastAsia="Calibri" w:hAnsi="Book Antiqua" w:cs="Times New Roman"/>
                <w:sz w:val="20"/>
                <w:szCs w:val="20"/>
              </w:rPr>
              <w:t xml:space="preserve"> vaccine recommendations and discussions as potentially harmful to rapport.*</w:t>
            </w:r>
          </w:p>
          <w:p w14:paraId="3F5E8385" w14:textId="19A114A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p>
        </w:tc>
      </w:tr>
      <w:tr w:rsidR="002F1488" w:rsidRPr="007424F1" w14:paraId="77ED6881"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448D709C" w14:textId="2A6DE5D1" w:rsidR="002F1488"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lastRenderedPageBreak/>
              <w:t xml:space="preserve">Wiot F. </w:t>
            </w:r>
            <w:r w:rsidRPr="007424F1">
              <w:rPr>
                <w:rFonts w:ascii="Book Antiqua" w:hAnsi="Book Antiqua" w:cs="Times New Roman"/>
                <w:i/>
                <w:iCs/>
                <w:sz w:val="20"/>
                <w:szCs w:val="20"/>
              </w:rPr>
              <w:t>et al</w:t>
            </w:r>
            <w:r w:rsidRPr="007424F1">
              <w:rPr>
                <w:rFonts w:ascii="Book Antiqua" w:hAnsi="Book Antiqua" w:cs="Times New Roman"/>
                <w:sz w:val="20"/>
                <w:szCs w:val="20"/>
              </w:rPr>
              <w:t>. (2019) [20]</w:t>
            </w:r>
          </w:p>
        </w:tc>
        <w:tc>
          <w:tcPr>
            <w:tcW w:w="2409" w:type="dxa"/>
          </w:tcPr>
          <w:p w14:paraId="0125F53B"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1C416392" w14:textId="23B3A823" w:rsidR="00BD056A" w:rsidRPr="007424F1" w:rsidRDefault="00BD056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1395A1C6" w14:textId="77777777" w:rsidR="00BD056A" w:rsidRPr="007424F1" w:rsidRDefault="00BD056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Low patient-level vaccine knowledge and patient miseducation;</w:t>
            </w:r>
          </w:p>
          <w:p w14:paraId="6E6BD236" w14:textId="77777777" w:rsidR="00BD056A" w:rsidRPr="007424F1" w:rsidRDefault="00BD056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Lack of knowledge on the disease leads patients to question the need for vaccines;</w:t>
            </w:r>
          </w:p>
          <w:p w14:paraId="396C650B" w14:textId="77777777" w:rsidR="00BD056A" w:rsidRPr="007424F1" w:rsidRDefault="00BD056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Overprotective parents;</w:t>
            </w:r>
          </w:p>
          <w:p w14:paraId="0E6D218E" w14:textId="77777777" w:rsidR="00BD056A" w:rsidRPr="007424F1" w:rsidRDefault="00BD056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Parents delaying vaccines/ splitting schedules;</w:t>
            </w:r>
          </w:p>
          <w:p w14:paraId="0BACEDCD" w14:textId="5200607F" w:rsidR="00BD056A" w:rsidRPr="007424F1" w:rsidRDefault="00BD056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xml:space="preserve">   (e) Negative effects of media;</w:t>
            </w:r>
          </w:p>
          <w:p w14:paraId="042B8135" w14:textId="77777777" w:rsidR="00BD056A" w:rsidRPr="007424F1" w:rsidRDefault="00BD056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(f) Untimely vaccine information.</w:t>
            </w:r>
          </w:p>
          <w:p w14:paraId="1408766B" w14:textId="77777777" w:rsidR="00BD056A" w:rsidRPr="007424F1" w:rsidRDefault="00BD056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283D82C5"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40BB00A8" w14:textId="2A76D2B2"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w:t>
            </w:r>
            <w:r w:rsidR="0CA7DCE6" w:rsidRPr="007424F1">
              <w:rPr>
                <w:rFonts w:ascii="Book Antiqua" w:hAnsi="Book Antiqua" w:cs="Times New Roman"/>
                <w:sz w:val="20"/>
                <w:szCs w:val="20"/>
              </w:rPr>
              <w:t xml:space="preserve"> Large administrative loads;</w:t>
            </w:r>
          </w:p>
          <w:p w14:paraId="61150299" w14:textId="66D639EC"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Constricting influences of regulations;</w:t>
            </w:r>
          </w:p>
          <w:p w14:paraId="7E11920D" w14:textId="39A7F46E"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2F1488" w:rsidRPr="007424F1">
              <w:rPr>
                <w:rFonts w:ascii="Book Antiqua" w:hAnsi="Book Antiqua" w:cs="Times New Roman"/>
                <w:sz w:val="20"/>
                <w:szCs w:val="20"/>
              </w:rPr>
              <w:t>Rigid vaccination plans;</w:t>
            </w:r>
          </w:p>
          <w:p w14:paraId="031D0133" w14:textId="303D55DD"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2F1488" w:rsidRPr="007424F1">
              <w:rPr>
                <w:rFonts w:ascii="Book Antiqua" w:hAnsi="Book Antiqua" w:cs="Times New Roman"/>
                <w:sz w:val="20"/>
                <w:szCs w:val="20"/>
              </w:rPr>
              <w:t>Extensive time spent educating and convincing parents to accept vaccination associated with a sense of loss of trust;</w:t>
            </w:r>
          </w:p>
          <w:p w14:paraId="0AC3BA67" w14:textId="3697BF88"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2F1488" w:rsidRPr="007424F1">
              <w:rPr>
                <w:rFonts w:ascii="Book Antiqua" w:hAnsi="Book Antiqua" w:cs="Times New Roman"/>
                <w:sz w:val="20"/>
                <w:szCs w:val="20"/>
              </w:rPr>
              <w:t>Vaccine misinformation;</w:t>
            </w:r>
          </w:p>
          <w:p w14:paraId="6C346559" w14:textId="3120EC69" w:rsidR="007D65E0"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2F1488" w:rsidRPr="007424F1">
              <w:rPr>
                <w:rFonts w:ascii="Book Antiqua" w:hAnsi="Book Antiqua" w:cs="Times New Roman"/>
                <w:sz w:val="20"/>
                <w:szCs w:val="20"/>
              </w:rPr>
              <w:t>Lack of up-to-date information</w:t>
            </w:r>
            <w:r w:rsidRPr="007424F1">
              <w:rPr>
                <w:rFonts w:ascii="Book Antiqua" w:hAnsi="Book Antiqua" w:cs="Times New Roman"/>
                <w:sz w:val="20"/>
                <w:szCs w:val="20"/>
              </w:rPr>
              <w:t>;</w:t>
            </w:r>
          </w:p>
          <w:p w14:paraId="5AAC46C7" w14:textId="7F0BD11B"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xml:space="preserve">- </w:t>
            </w:r>
            <w:r w:rsidR="002F1488" w:rsidRPr="007424F1">
              <w:rPr>
                <w:rFonts w:ascii="Book Antiqua" w:hAnsi="Book Antiqua" w:cs="Times New Roman"/>
                <w:sz w:val="20"/>
                <w:szCs w:val="20"/>
              </w:rPr>
              <w:t>Substan</w:t>
            </w:r>
            <w:r w:rsidR="006413F6" w:rsidRPr="007424F1">
              <w:rPr>
                <w:rFonts w:ascii="Book Antiqua" w:hAnsi="Book Antiqua" w:cs="Times New Roman"/>
                <w:sz w:val="20"/>
                <w:szCs w:val="20"/>
              </w:rPr>
              <w:t>t</w:t>
            </w:r>
            <w:r w:rsidR="002F1488" w:rsidRPr="007424F1">
              <w:rPr>
                <w:rFonts w:ascii="Book Antiqua" w:hAnsi="Book Antiqua" w:cs="Times New Roman"/>
                <w:sz w:val="20"/>
                <w:szCs w:val="20"/>
              </w:rPr>
              <w:t>ial paperwork;</w:t>
            </w:r>
          </w:p>
          <w:p w14:paraId="1E24378B" w14:textId="469237D3"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Vaccination episodes in clinical practice </w:t>
            </w:r>
            <w:r w:rsidR="00DC3464" w:rsidRPr="007424F1">
              <w:rPr>
                <w:rFonts w:ascii="Book Antiqua" w:hAnsi="Book Antiqua" w:cs="Times New Roman"/>
                <w:sz w:val="20"/>
                <w:szCs w:val="20"/>
              </w:rPr>
              <w:t xml:space="preserve">reduce time </w:t>
            </w:r>
            <w:r w:rsidR="002F1488" w:rsidRPr="007424F1">
              <w:rPr>
                <w:rFonts w:ascii="Book Antiqua" w:hAnsi="Book Antiqua" w:cs="Times New Roman"/>
                <w:sz w:val="20"/>
                <w:szCs w:val="20"/>
              </w:rPr>
              <w:t>from other priorities;</w:t>
            </w:r>
          </w:p>
          <w:p w14:paraId="4AE01DCA" w14:textId="77777777" w:rsidR="007D65E0"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Vaccination targets and pressure to achieve them;</w:t>
            </w:r>
          </w:p>
          <w:p w14:paraId="63CA15B8" w14:textId="79AF0858"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CA7DCE6" w:rsidRPr="007424F1">
              <w:rPr>
                <w:rFonts w:ascii="Book Antiqua" w:hAnsi="Book Antiqua" w:cs="Times New Roman"/>
                <w:sz w:val="20"/>
                <w:szCs w:val="20"/>
              </w:rPr>
              <w:t xml:space="preserve"> Fear of error and legal repercussions.</w:t>
            </w:r>
          </w:p>
          <w:p w14:paraId="713AB907" w14:textId="77777777" w:rsidR="007D65E0"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2F1488" w:rsidRPr="007424F1">
              <w:rPr>
                <w:rFonts w:ascii="Book Antiqua" w:hAnsi="Book Antiqua" w:cs="Times New Roman"/>
                <w:sz w:val="20"/>
                <w:szCs w:val="20"/>
              </w:rPr>
              <w:t>Stock shortage;</w:t>
            </w:r>
          </w:p>
          <w:p w14:paraId="5ED8D4AD" w14:textId="7A7EE597"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Cost of vaccines;</w:t>
            </w:r>
          </w:p>
          <w:p w14:paraId="3F63E43D" w14:textId="4E6E461D"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Lack of streamlined and centralized record systems;</w:t>
            </w:r>
          </w:p>
          <w:p w14:paraId="7637C782" w14:textId="38FA72AA"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Lack of time for the consultation;</w:t>
            </w:r>
          </w:p>
          <w:p w14:paraId="54EDADC7" w14:textId="3FBE2DDF"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Large number of pediatric vaccines;</w:t>
            </w:r>
          </w:p>
          <w:p w14:paraId="3D308655" w14:textId="5D797E91"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Unclear and/or frequently changing guidelines;</w:t>
            </w:r>
          </w:p>
          <w:p w14:paraId="099E38F5" w14:textId="33FDAA00" w:rsidR="002F1488" w:rsidRPr="007424F1" w:rsidRDefault="007D65E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Insurance issues.</w:t>
            </w:r>
          </w:p>
        </w:tc>
        <w:tc>
          <w:tcPr>
            <w:tcW w:w="2658" w:type="dxa"/>
          </w:tcPr>
          <w:p w14:paraId="15FBCCD3"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02F1488" w:rsidRPr="007424F1" w14:paraId="74A0552B"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69CF235B" w14:textId="3E6C3692" w:rsidR="002F1488"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lastRenderedPageBreak/>
              <w:t xml:space="preserve">Bergenfeld I. </w:t>
            </w:r>
            <w:r w:rsidRPr="007424F1">
              <w:rPr>
                <w:rFonts w:ascii="Book Antiqua" w:hAnsi="Book Antiqua" w:cs="Times New Roman"/>
                <w:i/>
                <w:iCs/>
                <w:sz w:val="20"/>
                <w:szCs w:val="20"/>
              </w:rPr>
              <w:t>et al</w:t>
            </w:r>
            <w:r w:rsidRPr="007424F1">
              <w:rPr>
                <w:rFonts w:ascii="Book Antiqua" w:hAnsi="Book Antiqua" w:cs="Times New Roman"/>
                <w:sz w:val="20"/>
                <w:szCs w:val="20"/>
              </w:rPr>
              <w:t>. (2018) [21]</w:t>
            </w:r>
          </w:p>
        </w:tc>
        <w:tc>
          <w:tcPr>
            <w:tcW w:w="2409" w:type="dxa"/>
          </w:tcPr>
          <w:p w14:paraId="4A8C5C0F"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Were comfortable in their knowledge of vaccines currently in the national schedule and available at their facilities;</w:t>
            </w:r>
          </w:p>
          <w:p w14:paraId="7A41CFDA" w14:textId="55191C52" w:rsidR="00F2243B" w:rsidRPr="007424F1" w:rsidRDefault="00F2243B"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49CFDBC6" w14:textId="5C1C6F78"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w:t>
            </w:r>
            <w:r w:rsidR="00331D7D" w:rsidRPr="007424F1">
              <w:rPr>
                <w:rFonts w:ascii="Book Antiqua" w:hAnsi="Book Antiqua" w:cs="Times New Roman"/>
                <w:sz w:val="20"/>
                <w:szCs w:val="20"/>
              </w:rPr>
              <w:t>f</w:t>
            </w:r>
            <w:r w:rsidRPr="007424F1">
              <w:rPr>
                <w:rFonts w:ascii="Book Antiqua" w:hAnsi="Book Antiqua" w:cs="Times New Roman"/>
                <w:sz w:val="20"/>
                <w:szCs w:val="20"/>
              </w:rPr>
              <w:t xml:space="preserve"> </w:t>
            </w:r>
            <w:r w:rsidR="00331D7D" w:rsidRPr="007424F1">
              <w:rPr>
                <w:rFonts w:ascii="Book Antiqua" w:hAnsi="Book Antiqua" w:cs="Times New Roman"/>
                <w:sz w:val="20"/>
                <w:szCs w:val="20"/>
              </w:rPr>
              <w:t>in</w:t>
            </w:r>
            <w:r w:rsidRPr="007424F1">
              <w:rPr>
                <w:rFonts w:ascii="Book Antiqua" w:hAnsi="Book Antiqua" w:cs="Times New Roman"/>
                <w:sz w:val="20"/>
                <w:szCs w:val="20"/>
              </w:rPr>
              <w:t xml:space="preserve"> pregnant women´s primary source of health information, and it is their duty to educate about maternal vaccines;</w:t>
            </w:r>
          </w:p>
          <w:p w14:paraId="462F2541" w14:textId="59137E74"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Confidence that patients would accept their instructions without question</w:t>
            </w:r>
            <w:r w:rsidR="00331D7D" w:rsidRPr="007424F1">
              <w:rPr>
                <w:rFonts w:ascii="Book Antiqua" w:hAnsi="Book Antiqua" w:cs="Times New Roman"/>
                <w:sz w:val="20"/>
                <w:szCs w:val="20"/>
              </w:rPr>
              <w:t>ing</w:t>
            </w:r>
            <w:r w:rsidRPr="007424F1">
              <w:rPr>
                <w:rFonts w:ascii="Book Antiqua" w:hAnsi="Book Antiqua" w:cs="Times New Roman"/>
                <w:sz w:val="20"/>
                <w:szCs w:val="20"/>
              </w:rPr>
              <w:t xml:space="preserve">; </w:t>
            </w:r>
          </w:p>
          <w:p w14:paraId="19B4FECA"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Relative social position of HCWs and patients could be a factor in high acceptance;</w:t>
            </w:r>
          </w:p>
          <w:p w14:paraId="4F9F4C7F" w14:textId="487481DF"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Expectations of total patient deference were changing as women become more co</w:t>
            </w:r>
            <w:r w:rsidR="00C17249" w:rsidRPr="007424F1">
              <w:rPr>
                <w:rFonts w:ascii="Book Antiqua" w:hAnsi="Book Antiqua" w:cs="Times New Roman"/>
                <w:sz w:val="20"/>
                <w:szCs w:val="20"/>
              </w:rPr>
              <w:t>m</w:t>
            </w:r>
            <w:r w:rsidRPr="007424F1">
              <w:rPr>
                <w:rFonts w:ascii="Book Antiqua" w:hAnsi="Book Antiqua" w:cs="Times New Roman"/>
                <w:sz w:val="20"/>
                <w:szCs w:val="20"/>
              </w:rPr>
              <w:t xml:space="preserve">fortable initiating request for information; </w:t>
            </w:r>
          </w:p>
          <w:p w14:paraId="2D46780F"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Limited agency of pregnant women regarding their own medical decision-making;</w:t>
            </w:r>
          </w:p>
          <w:p w14:paraId="03789BB7"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Husbands and male relatives who were involved in women´s antenatal </w:t>
            </w:r>
            <w:r w:rsidRPr="007424F1">
              <w:rPr>
                <w:rFonts w:ascii="Book Antiqua" w:hAnsi="Book Antiqua" w:cs="Times New Roman"/>
                <w:sz w:val="20"/>
                <w:szCs w:val="20"/>
              </w:rPr>
              <w:lastRenderedPageBreak/>
              <w:t>care could be facilitators of maternal vaccination;</w:t>
            </w:r>
          </w:p>
          <w:p w14:paraId="44FA5ACD" w14:textId="5D9578E0"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Desire for continuing professional education in the area of vaccination, particular</w:t>
            </w:r>
            <w:r w:rsidR="00C17249" w:rsidRPr="007424F1">
              <w:rPr>
                <w:rFonts w:ascii="Book Antiqua" w:hAnsi="Book Antiqua" w:cs="Times New Roman"/>
                <w:sz w:val="20"/>
                <w:szCs w:val="20"/>
              </w:rPr>
              <w:t>l</w:t>
            </w:r>
            <w:r w:rsidRPr="007424F1">
              <w:rPr>
                <w:rFonts w:ascii="Book Antiqua" w:hAnsi="Book Antiqua" w:cs="Times New Roman"/>
                <w:sz w:val="20"/>
                <w:szCs w:val="20"/>
              </w:rPr>
              <w:t xml:space="preserve">y on newer vaccines; </w:t>
            </w:r>
          </w:p>
          <w:p w14:paraId="537A4177"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Concerns about shortages of physical resources;</w:t>
            </w:r>
          </w:p>
          <w:p w14:paraId="4E7F87D7" w14:textId="7F115D5A"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Were less comfortable </w:t>
            </w:r>
            <w:r w:rsidR="00C17249" w:rsidRPr="007424F1">
              <w:rPr>
                <w:rFonts w:ascii="Book Antiqua" w:hAnsi="Book Antiqua" w:cs="Times New Roman"/>
                <w:sz w:val="20"/>
                <w:szCs w:val="20"/>
              </w:rPr>
              <w:t xml:space="preserve">in </w:t>
            </w:r>
            <w:r w:rsidRPr="007424F1">
              <w:rPr>
                <w:rFonts w:ascii="Book Antiqua" w:hAnsi="Book Antiqua" w:cs="Times New Roman"/>
                <w:sz w:val="20"/>
                <w:szCs w:val="20"/>
              </w:rPr>
              <w:t xml:space="preserve">endorsing vaccines with which they </w:t>
            </w:r>
            <w:r w:rsidR="00C17249" w:rsidRPr="007424F1">
              <w:rPr>
                <w:rFonts w:ascii="Book Antiqua" w:hAnsi="Book Antiqua" w:cs="Times New Roman"/>
                <w:sz w:val="20"/>
                <w:szCs w:val="20"/>
              </w:rPr>
              <w:t>we</w:t>
            </w:r>
            <w:r w:rsidRPr="007424F1">
              <w:rPr>
                <w:rFonts w:ascii="Book Antiqua" w:hAnsi="Book Antiqua" w:cs="Times New Roman"/>
                <w:sz w:val="20"/>
                <w:szCs w:val="20"/>
              </w:rPr>
              <w:t>re not familiar;</w:t>
            </w:r>
          </w:p>
          <w:p w14:paraId="0D8B2976" w14:textId="6E03ED1C"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Were open to new vaccines</w:t>
            </w:r>
            <w:r w:rsidR="00C17249" w:rsidRPr="007424F1">
              <w:rPr>
                <w:rFonts w:ascii="Book Antiqua" w:hAnsi="Book Antiqua" w:cs="Times New Roman"/>
                <w:sz w:val="20"/>
                <w:szCs w:val="20"/>
              </w:rPr>
              <w:t xml:space="preserve"> and</w:t>
            </w:r>
            <w:r w:rsidRPr="007424F1">
              <w:rPr>
                <w:rFonts w:ascii="Book Antiqua" w:hAnsi="Book Antiqua" w:cs="Times New Roman"/>
                <w:sz w:val="20"/>
                <w:szCs w:val="20"/>
              </w:rPr>
              <w:t xml:space="preserve"> to tetanus vaccine;</w:t>
            </w:r>
          </w:p>
          <w:p w14:paraId="2EC24BFD"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providers shared their positive attitudes;</w:t>
            </w:r>
          </w:p>
          <w:p w14:paraId="6EEA049F"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Stated that they received complaints regarding pregnant women and childhood vaccines and believed that </w:t>
            </w:r>
            <w:r w:rsidRPr="007424F1">
              <w:rPr>
                <w:rFonts w:ascii="Book Antiqua" w:hAnsi="Book Antiqua" w:cs="Times New Roman"/>
                <w:sz w:val="20"/>
                <w:szCs w:val="20"/>
              </w:rPr>
              <w:lastRenderedPageBreak/>
              <w:t>introducing more vaccines would exacerbate this problem;</w:t>
            </w:r>
          </w:p>
          <w:p w14:paraId="38853B99" w14:textId="46E0F5D4"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women often move during their pregnancy, leaving gaps in medical records</w:t>
            </w:r>
            <w:r w:rsidR="007C1A51" w:rsidRPr="007424F1">
              <w:rPr>
                <w:rFonts w:ascii="Book Antiqua" w:hAnsi="Book Antiqua" w:cs="Times New Roman"/>
                <w:sz w:val="20"/>
                <w:szCs w:val="20"/>
              </w:rPr>
              <w:t>;</w:t>
            </w:r>
          </w:p>
          <w:p w14:paraId="6A4C28A2" w14:textId="5274EF6C" w:rsidR="00892C41" w:rsidRPr="007424F1" w:rsidRDefault="00892C41"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Provider duty;*</w:t>
            </w:r>
          </w:p>
          <w:p w14:paraId="06BFB6B5" w14:textId="54E3EE40" w:rsidR="00892C41" w:rsidRPr="007424F1" w:rsidRDefault="00892C41"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Lack of familiarity with vaccines not currently in the </w:t>
            </w:r>
            <w:r w:rsidR="007C1A51" w:rsidRPr="007424F1">
              <w:rPr>
                <w:rFonts w:ascii="Book Antiqua" w:hAnsi="Book Antiqua" w:cs="Times New Roman"/>
                <w:sz w:val="20"/>
                <w:szCs w:val="20"/>
              </w:rPr>
              <w:t>s</w:t>
            </w:r>
            <w:r w:rsidRPr="007424F1">
              <w:rPr>
                <w:rFonts w:ascii="Book Antiqua" w:hAnsi="Book Antiqua" w:cs="Times New Roman"/>
                <w:sz w:val="20"/>
                <w:szCs w:val="20"/>
              </w:rPr>
              <w:t>chedule.*</w:t>
            </w:r>
          </w:p>
          <w:p w14:paraId="03D0E7CB" w14:textId="77777777" w:rsidR="00892C41" w:rsidRPr="007424F1" w:rsidRDefault="00892C41"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00590668" w14:textId="2723575A" w:rsidR="00892C41" w:rsidRPr="007424F1" w:rsidRDefault="00892C41"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725764F9" w14:textId="77777777" w:rsidR="00892C41" w:rsidRPr="007424F1" w:rsidRDefault="00892C41"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Absence or inadequacy of educational materials for patients;</w:t>
            </w:r>
          </w:p>
          <w:p w14:paraId="1DC99035" w14:textId="77777777" w:rsidR="00892C41" w:rsidRPr="007424F1" w:rsidRDefault="00892C41"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Influence of religious and community leaders;</w:t>
            </w:r>
          </w:p>
          <w:p w14:paraId="22C02E31" w14:textId="58AE0AC2" w:rsidR="00892C41" w:rsidRPr="007424F1" w:rsidRDefault="00892C41"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Patient mobility and record-keeping.</w:t>
            </w:r>
          </w:p>
        </w:tc>
        <w:tc>
          <w:tcPr>
            <w:tcW w:w="3403" w:type="dxa"/>
          </w:tcPr>
          <w:p w14:paraId="64547682" w14:textId="038592D1" w:rsidR="002F1488" w:rsidRPr="007424F1" w:rsidRDefault="007D65E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w:t>
            </w:r>
            <w:r w:rsidR="002F1488" w:rsidRPr="007424F1">
              <w:rPr>
                <w:rFonts w:ascii="Book Antiqua" w:hAnsi="Book Antiqua" w:cs="Times New Roman"/>
                <w:sz w:val="20"/>
                <w:szCs w:val="20"/>
              </w:rPr>
              <w:t>Time constraints and provider overwork;</w:t>
            </w:r>
          </w:p>
          <w:p w14:paraId="71479D67" w14:textId="1129C94D" w:rsidR="002F1488"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331D7D" w:rsidRPr="007424F1">
              <w:rPr>
                <w:rFonts w:ascii="Book Antiqua" w:hAnsi="Book Antiqua" w:cs="Times New Roman"/>
                <w:sz w:val="20"/>
                <w:szCs w:val="20"/>
              </w:rPr>
              <w:t xml:space="preserve"> </w:t>
            </w:r>
            <w:r w:rsidR="002F1488" w:rsidRPr="007424F1">
              <w:rPr>
                <w:rFonts w:ascii="Book Antiqua" w:hAnsi="Book Antiqua" w:cs="Times New Roman"/>
                <w:sz w:val="20"/>
                <w:szCs w:val="20"/>
              </w:rPr>
              <w:t>Cost of medical services at private facilities and inter-clinic mobility;</w:t>
            </w:r>
          </w:p>
          <w:p w14:paraId="636E5ADF" w14:textId="3F10554E" w:rsidR="002F1488"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331D7D" w:rsidRPr="007424F1">
              <w:rPr>
                <w:rFonts w:ascii="Book Antiqua" w:hAnsi="Book Antiqua" w:cs="Times New Roman"/>
                <w:sz w:val="20"/>
                <w:szCs w:val="20"/>
              </w:rPr>
              <w:t xml:space="preserve"> </w:t>
            </w:r>
            <w:r w:rsidR="002F1488" w:rsidRPr="007424F1">
              <w:rPr>
                <w:rFonts w:ascii="Book Antiqua" w:hAnsi="Book Antiqua" w:cs="Times New Roman"/>
                <w:sz w:val="20"/>
                <w:szCs w:val="20"/>
              </w:rPr>
              <w:t>Lack of human resources.</w:t>
            </w:r>
          </w:p>
          <w:p w14:paraId="0D132DDD" w14:textId="7EDC4846" w:rsidR="002F1488"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331D7D" w:rsidRPr="007424F1">
              <w:rPr>
                <w:rFonts w:ascii="Book Antiqua" w:hAnsi="Book Antiqua" w:cs="Times New Roman"/>
                <w:sz w:val="20"/>
                <w:szCs w:val="20"/>
              </w:rPr>
              <w:t xml:space="preserve"> </w:t>
            </w:r>
            <w:r w:rsidR="002F1488" w:rsidRPr="007424F1">
              <w:rPr>
                <w:rFonts w:ascii="Book Antiqua" w:hAnsi="Book Antiqua" w:cs="Times New Roman"/>
                <w:sz w:val="20"/>
                <w:szCs w:val="20"/>
              </w:rPr>
              <w:t>Stock shortage;</w:t>
            </w:r>
          </w:p>
          <w:p w14:paraId="4A97646C" w14:textId="1012670E" w:rsidR="002F1488"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331D7D" w:rsidRPr="007424F1">
              <w:rPr>
                <w:rFonts w:ascii="Book Antiqua" w:hAnsi="Book Antiqua" w:cs="Times New Roman"/>
                <w:sz w:val="20"/>
                <w:szCs w:val="20"/>
              </w:rPr>
              <w:t xml:space="preserve"> </w:t>
            </w:r>
            <w:r w:rsidR="002F1488" w:rsidRPr="007424F1">
              <w:rPr>
                <w:rFonts w:ascii="Book Antiqua" w:hAnsi="Book Antiqua" w:cs="Times New Roman"/>
                <w:sz w:val="20"/>
                <w:szCs w:val="20"/>
              </w:rPr>
              <w:t>Distance to health facilities and lack of transportation.</w:t>
            </w:r>
          </w:p>
          <w:p w14:paraId="2CF45116"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33D78844"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6E937948"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2AA0C488"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02F1488" w:rsidRPr="007424F1" w14:paraId="6221A436"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45F04290" w14:textId="6DB952C8" w:rsidR="002F1488"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lastRenderedPageBreak/>
              <w:t>Dilley SE.</w:t>
            </w:r>
            <w:r w:rsidRPr="007424F1">
              <w:rPr>
                <w:rFonts w:ascii="Book Antiqua" w:hAnsi="Book Antiqua" w:cs="Times New Roman"/>
                <w:i/>
                <w:iCs/>
                <w:sz w:val="20"/>
                <w:szCs w:val="20"/>
              </w:rPr>
              <w:t xml:space="preserve"> et al. </w:t>
            </w:r>
            <w:r w:rsidRPr="007424F1">
              <w:rPr>
                <w:rFonts w:ascii="Book Antiqua" w:hAnsi="Book Antiqua" w:cs="Times New Roman"/>
                <w:sz w:val="20"/>
                <w:szCs w:val="20"/>
              </w:rPr>
              <w:t>(2018) [22]</w:t>
            </w:r>
          </w:p>
        </w:tc>
        <w:tc>
          <w:tcPr>
            <w:tcW w:w="2409" w:type="dxa"/>
          </w:tcPr>
          <w:p w14:paraId="2D36768A" w14:textId="061CB308"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Minor gaps in the understanding of the benefits or recommendations for HPV vaccination ;</w:t>
            </w:r>
          </w:p>
          <w:p w14:paraId="1D6E5903" w14:textId="2442D3AA"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D0704F" w:rsidRPr="007424F1">
              <w:rPr>
                <w:rFonts w:ascii="Book Antiqua" w:hAnsi="Book Antiqua" w:cs="Times New Roman"/>
                <w:sz w:val="20"/>
                <w:szCs w:val="20"/>
              </w:rPr>
              <w:t>Lack of</w:t>
            </w:r>
            <w:r w:rsidR="007C1A51" w:rsidRPr="007424F1">
              <w:rPr>
                <w:rFonts w:ascii="Book Antiqua" w:hAnsi="Book Antiqua" w:cs="Times New Roman"/>
                <w:sz w:val="20"/>
                <w:szCs w:val="20"/>
              </w:rPr>
              <w:t xml:space="preserve"> awareness</w:t>
            </w:r>
            <w:r w:rsidRPr="007424F1">
              <w:rPr>
                <w:rFonts w:ascii="Book Antiqua" w:hAnsi="Book Antiqua" w:cs="Times New Roman"/>
                <w:sz w:val="20"/>
                <w:szCs w:val="20"/>
              </w:rPr>
              <w:t xml:space="preserve"> that HPV causes cancer of organs other than the cérvix</w:t>
            </w:r>
            <w:r w:rsidR="32724DC4" w:rsidRPr="007424F1">
              <w:rPr>
                <w:rFonts w:ascii="Book Antiqua" w:hAnsi="Book Antiqua" w:cs="Times New Roman"/>
                <w:sz w:val="20"/>
                <w:szCs w:val="20"/>
              </w:rPr>
              <w:t>;</w:t>
            </w:r>
          </w:p>
          <w:p w14:paraId="659194BB" w14:textId="319E1FA4"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7C1A51" w:rsidRPr="007424F1">
              <w:rPr>
                <w:rFonts w:ascii="Book Antiqua" w:hAnsi="Book Antiqua" w:cs="Times New Roman"/>
                <w:sz w:val="20"/>
                <w:szCs w:val="20"/>
              </w:rPr>
              <w:t xml:space="preserve"> </w:t>
            </w:r>
            <w:r w:rsidRPr="007424F1">
              <w:rPr>
                <w:rFonts w:ascii="Book Antiqua" w:hAnsi="Book Antiqua" w:cs="Times New Roman"/>
                <w:sz w:val="20"/>
                <w:szCs w:val="20"/>
              </w:rPr>
              <w:t>Lack of knowledge about the vaccine</w:t>
            </w:r>
            <w:r w:rsidR="2A6AC66D" w:rsidRPr="007424F1">
              <w:rPr>
                <w:rFonts w:ascii="Book Antiqua" w:hAnsi="Book Antiqua" w:cs="Times New Roman"/>
                <w:sz w:val="20"/>
                <w:szCs w:val="20"/>
              </w:rPr>
              <w:t>.</w:t>
            </w:r>
          </w:p>
          <w:p w14:paraId="0BE4DA26"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2D598981"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5EFCE34B"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Pediatricians bundle the HPV vaccine with other adolescent vaccines;</w:t>
            </w:r>
          </w:p>
          <w:p w14:paraId="26A88E63"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All nurses displayed support of patients receiving the vaccine;</w:t>
            </w:r>
          </w:p>
          <w:p w14:paraId="2B6B3326"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Nurses believed that questions or individualized counseling relating to vaccination are reserved for the physicians;</w:t>
            </w:r>
          </w:p>
          <w:p w14:paraId="4A9601B6"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Facilitators mentioned:</w:t>
            </w:r>
          </w:p>
          <w:p w14:paraId="77CC72D6"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Patient education;</w:t>
            </w:r>
          </w:p>
          <w:p w14:paraId="795E8622"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Message of cancer prevention;</w:t>
            </w:r>
          </w:p>
          <w:p w14:paraId="3A4CB313"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Internet and social media as an avenue to reach parents;</w:t>
            </w:r>
          </w:p>
          <w:p w14:paraId="2B7EA8F6" w14:textId="18ADB045"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Reliable sources on the internet to combat the misinformation and negativity about the HPV vaccine</w:t>
            </w:r>
            <w:r w:rsidR="007C1A51" w:rsidRPr="007424F1">
              <w:rPr>
                <w:rFonts w:ascii="Book Antiqua" w:hAnsi="Book Antiqua" w:cs="Times New Roman"/>
                <w:sz w:val="20"/>
                <w:szCs w:val="20"/>
              </w:rPr>
              <w:t>;</w:t>
            </w:r>
          </w:p>
          <w:p w14:paraId="35249CAA"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(e) Additional education for clinical staff members in doctor´s offices;</w:t>
            </w:r>
          </w:p>
          <w:p w14:paraId="589B018B"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xml:space="preserve">   (f) Nurses as partners in improving HPV vaccination rates;</w:t>
            </w:r>
          </w:p>
          <w:p w14:paraId="4D971EE4"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(g) Including the Electronic Medical Record and ImmPRINT for tracking vaccinations; </w:t>
            </w:r>
          </w:p>
          <w:p w14:paraId="3988F229"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(h) Incentives and metrics to track provider and practice-level vaccination rates to motivate physicians;</w:t>
            </w:r>
          </w:p>
          <w:p w14:paraId="55BEE6DC"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(i) Education about the HPV vaccine in schools;</w:t>
            </w:r>
          </w:p>
          <w:p w14:paraId="17AB6934"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(j) Promoting or providing the vaccine in other community organizations;</w:t>
            </w:r>
          </w:p>
          <w:p w14:paraId="25EFBD38" w14:textId="53275E2F"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(k) Usefulness of the state-mandated vaccination Schedule.</w:t>
            </w:r>
          </w:p>
          <w:p w14:paraId="28550273" w14:textId="77777777" w:rsidR="00746250" w:rsidRPr="007424F1" w:rsidRDefault="0074625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6C64AAA6" w14:textId="23162813" w:rsidR="000E0302" w:rsidRPr="007424F1" w:rsidRDefault="5B41DE0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0E0302" w:rsidRPr="007424F1">
              <w:rPr>
                <w:rFonts w:ascii="Book Antiqua" w:hAnsi="Book Antiqua" w:cs="Times New Roman"/>
                <w:sz w:val="20"/>
                <w:szCs w:val="20"/>
              </w:rPr>
              <w:t>Concern about vaccine safety;*</w:t>
            </w:r>
          </w:p>
          <w:p w14:paraId="20620BA0" w14:textId="1304BD90" w:rsidR="000E0302" w:rsidRPr="007424F1" w:rsidRDefault="23BB2E2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0E0302" w:rsidRPr="007424F1">
              <w:rPr>
                <w:rFonts w:ascii="Book Antiqua" w:hAnsi="Book Antiqua" w:cs="Times New Roman"/>
                <w:sz w:val="20"/>
                <w:szCs w:val="20"/>
              </w:rPr>
              <w:t>Provider uncomfortable discussing sex.*</w:t>
            </w:r>
          </w:p>
          <w:p w14:paraId="37E8EDA4" w14:textId="77777777" w:rsidR="00746250" w:rsidRPr="007424F1" w:rsidRDefault="0074625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07106C61" w14:textId="3D3992CE"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1C1A7C63"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Concern about vaccine safety;</w:t>
            </w:r>
          </w:p>
          <w:p w14:paraId="3F22AFD1"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Religious reasons;</w:t>
            </w:r>
          </w:p>
          <w:p w14:paraId="30BFB434"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Parental logistics;</w:t>
            </w:r>
          </w:p>
          <w:p w14:paraId="4570E91C"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No school entry requirement;</w:t>
            </w:r>
          </w:p>
          <w:p w14:paraId="17ABB62F"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(e) Lack of trust in pharmaceutical companies or the government;</w:t>
            </w:r>
          </w:p>
          <w:p w14:paraId="3178E8D7"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(f) Link to sexual activity;</w:t>
            </w:r>
          </w:p>
          <w:p w14:paraId="068949B0"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(g) Misinformation received from the internet or peers;</w:t>
            </w:r>
          </w:p>
          <w:p w14:paraId="5BDCA6A6" w14:textId="7625B1BC"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(h</w:t>
            </w:r>
            <w:r w:rsidRPr="007424F1">
              <w:rPr>
                <w:rFonts w:ascii="Book Antiqua" w:hAnsi="Book Antiqua" w:cs="Times New Roman"/>
                <w:color w:val="000000" w:themeColor="text1"/>
                <w:sz w:val="20"/>
                <w:szCs w:val="20"/>
              </w:rPr>
              <w:t xml:space="preserve">) </w:t>
            </w:r>
            <w:r w:rsidRPr="007424F1">
              <w:rPr>
                <w:rFonts w:ascii="Book Antiqua" w:hAnsi="Book Antiqua" w:cs="Times New Roman"/>
                <w:sz w:val="20"/>
                <w:szCs w:val="20"/>
              </w:rPr>
              <w:t>Skeptical parents;</w:t>
            </w:r>
          </w:p>
          <w:p w14:paraId="3AF2139C" w14:textId="3B83199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(i) Infrequency of adolescent medical visits;</w:t>
            </w:r>
          </w:p>
          <w:p w14:paraId="73E71153" w14:textId="57051B12"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(j) Vaccine hesitancy</w:t>
            </w:r>
            <w:r w:rsidR="00746250" w:rsidRPr="007424F1">
              <w:rPr>
                <w:rFonts w:ascii="Book Antiqua" w:hAnsi="Book Antiqua" w:cs="Times New Roman"/>
                <w:sz w:val="20"/>
                <w:szCs w:val="20"/>
              </w:rPr>
              <w:t>.</w:t>
            </w:r>
          </w:p>
          <w:p w14:paraId="02908C33"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5E37359B" w14:textId="6A1B57D9" w:rsidR="000E0302" w:rsidRPr="007424F1" w:rsidRDefault="78129757"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w:t>
            </w:r>
            <w:r w:rsidR="00746250" w:rsidRPr="007424F1">
              <w:rPr>
                <w:rFonts w:ascii="Book Antiqua" w:hAnsi="Book Antiqua" w:cs="Times New Roman"/>
                <w:sz w:val="20"/>
                <w:szCs w:val="20"/>
              </w:rPr>
              <w:t xml:space="preserve"> </w:t>
            </w:r>
            <w:r w:rsidRPr="007424F1">
              <w:rPr>
                <w:rFonts w:ascii="Book Antiqua" w:hAnsi="Book Antiqua" w:cs="Times New Roman"/>
                <w:sz w:val="20"/>
                <w:szCs w:val="20"/>
              </w:rPr>
              <w:t>Pediatricians in favor of the HPV vaccine</w:t>
            </w:r>
            <w:r w:rsidR="00746250" w:rsidRPr="007424F1">
              <w:rPr>
                <w:rFonts w:ascii="Book Antiqua" w:hAnsi="Book Antiqua" w:cs="Times New Roman"/>
                <w:sz w:val="20"/>
                <w:szCs w:val="20"/>
              </w:rPr>
              <w:t>.</w:t>
            </w:r>
          </w:p>
          <w:p w14:paraId="793AD233"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609EEBF5"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4BCEF28A"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4E703988" w14:textId="09250666"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w:t>
            </w:r>
            <w:r w:rsidR="002F1488" w:rsidRPr="007424F1">
              <w:rPr>
                <w:rFonts w:ascii="Book Antiqua" w:hAnsi="Book Antiqua" w:cs="Times New Roman"/>
                <w:sz w:val="20"/>
                <w:szCs w:val="20"/>
              </w:rPr>
              <w:t xml:space="preserve"> Time constraints;</w:t>
            </w:r>
          </w:p>
          <w:p w14:paraId="425BF21E" w14:textId="17FD030C"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Doctor forgetting that the patient is due for a vaccine;</w:t>
            </w:r>
          </w:p>
          <w:p w14:paraId="5C644F53" w14:textId="77933A19"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Clinic scheduling;</w:t>
            </w:r>
          </w:p>
          <w:p w14:paraId="63C27242" w14:textId="15F18C16"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Pediatricians mentioned the vaccine expensive</w:t>
            </w:r>
            <w:r w:rsidR="007C1A51" w:rsidRPr="007424F1">
              <w:rPr>
                <w:rFonts w:ascii="Book Antiqua" w:hAnsi="Book Antiqua" w:cs="Times New Roman"/>
                <w:sz w:val="20"/>
                <w:szCs w:val="20"/>
              </w:rPr>
              <w:t xml:space="preserve"> cost</w:t>
            </w:r>
            <w:r w:rsidR="002F1488" w:rsidRPr="007424F1">
              <w:rPr>
                <w:rFonts w:ascii="Book Antiqua" w:hAnsi="Book Antiqua" w:cs="Times New Roman"/>
                <w:sz w:val="20"/>
                <w:szCs w:val="20"/>
              </w:rPr>
              <w:t xml:space="preserve"> to </w:t>
            </w:r>
            <w:r w:rsidR="007C1A51" w:rsidRPr="007424F1">
              <w:rPr>
                <w:rFonts w:ascii="Book Antiqua" w:hAnsi="Book Antiqua" w:cs="Times New Roman"/>
                <w:sz w:val="20"/>
                <w:szCs w:val="20"/>
              </w:rPr>
              <w:t xml:space="preserve">be administered </w:t>
            </w:r>
            <w:r w:rsidR="002F1488" w:rsidRPr="007424F1">
              <w:rPr>
                <w:rFonts w:ascii="Book Antiqua" w:hAnsi="Book Antiqua" w:cs="Times New Roman"/>
                <w:sz w:val="20"/>
                <w:szCs w:val="20"/>
              </w:rPr>
              <w:t>in their clinic;</w:t>
            </w:r>
          </w:p>
          <w:p w14:paraId="1BF8619A" w14:textId="60CEEC0D"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Lack of human resources;</w:t>
            </w:r>
          </w:p>
          <w:p w14:paraId="22C50E04" w14:textId="7D0D8784"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Vaccine not </w:t>
            </w:r>
            <w:r w:rsidR="00B470F6" w:rsidRPr="007424F1">
              <w:rPr>
                <w:rFonts w:ascii="Book Antiqua" w:hAnsi="Book Antiqua" w:cs="Times New Roman"/>
                <w:sz w:val="20"/>
                <w:szCs w:val="20"/>
              </w:rPr>
              <w:t>b</w:t>
            </w:r>
            <w:r w:rsidR="002F1488" w:rsidRPr="007424F1">
              <w:rPr>
                <w:rFonts w:ascii="Book Antiqua" w:hAnsi="Book Antiqua" w:cs="Times New Roman"/>
                <w:sz w:val="20"/>
                <w:szCs w:val="20"/>
              </w:rPr>
              <w:t>eing in stock;</w:t>
            </w:r>
          </w:p>
          <w:p w14:paraId="7CB76459" w14:textId="36C210A0"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Insurance or financial concerns;</w:t>
            </w:r>
          </w:p>
          <w:p w14:paraId="2291B3AD" w14:textId="245D9D88"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Lack of a ful</w:t>
            </w:r>
            <w:r w:rsidR="002C294A" w:rsidRPr="007424F1">
              <w:rPr>
                <w:rFonts w:ascii="Book Antiqua" w:hAnsi="Book Antiqua" w:cs="Times New Roman"/>
                <w:sz w:val="20"/>
                <w:szCs w:val="20"/>
              </w:rPr>
              <w:t>l</w:t>
            </w:r>
            <w:r w:rsidR="002F1488" w:rsidRPr="007424F1">
              <w:rPr>
                <w:rFonts w:ascii="Book Antiqua" w:hAnsi="Book Antiqua" w:cs="Times New Roman"/>
                <w:sz w:val="20"/>
                <w:szCs w:val="20"/>
              </w:rPr>
              <w:t>y streamlined vaccine reporting system;</w:t>
            </w:r>
          </w:p>
          <w:p w14:paraId="4AA6CBBD" w14:textId="303A6EBE"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Cost of vaccines;</w:t>
            </w:r>
          </w:p>
          <w:p w14:paraId="7BE2EDF8" w14:textId="2EE332EA"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Lack of access to vaccine </w:t>
            </w:r>
            <w:r w:rsidR="00A359BA" w:rsidRPr="007424F1">
              <w:rPr>
                <w:rFonts w:ascii="Book Antiqua" w:hAnsi="Book Antiqua" w:cs="Times New Roman"/>
                <w:sz w:val="20"/>
                <w:szCs w:val="20"/>
              </w:rPr>
              <w:t>p</w:t>
            </w:r>
            <w:r w:rsidR="002F1488" w:rsidRPr="007424F1">
              <w:rPr>
                <w:rFonts w:ascii="Book Antiqua" w:hAnsi="Book Antiqua" w:cs="Times New Roman"/>
                <w:sz w:val="20"/>
                <w:szCs w:val="20"/>
              </w:rPr>
              <w:t>rovider.</w:t>
            </w:r>
          </w:p>
        </w:tc>
        <w:tc>
          <w:tcPr>
            <w:tcW w:w="2658" w:type="dxa"/>
          </w:tcPr>
          <w:p w14:paraId="4BD03AE7" w14:textId="72EF6C79" w:rsidR="002F1488" w:rsidRPr="007424F1" w:rsidRDefault="3C64840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Pediatricians recom</w:t>
            </w:r>
            <w:r w:rsidR="183E02DA" w:rsidRPr="007424F1">
              <w:rPr>
                <w:rFonts w:ascii="Book Antiqua" w:hAnsi="Book Antiqua" w:cs="Times New Roman"/>
                <w:sz w:val="20"/>
                <w:szCs w:val="20"/>
              </w:rPr>
              <w:t>m</w:t>
            </w:r>
            <w:r w:rsidRPr="007424F1">
              <w:rPr>
                <w:rFonts w:ascii="Book Antiqua" w:hAnsi="Book Antiqua" w:cs="Times New Roman"/>
                <w:sz w:val="20"/>
                <w:szCs w:val="20"/>
              </w:rPr>
              <w:t xml:space="preserve">end </w:t>
            </w:r>
            <w:r w:rsidR="2E47268E" w:rsidRPr="007424F1">
              <w:rPr>
                <w:rFonts w:ascii="Book Antiqua" w:hAnsi="Book Antiqua" w:cs="Times New Roman"/>
                <w:sz w:val="20"/>
                <w:szCs w:val="20"/>
              </w:rPr>
              <w:t>the HPV vaccine</w:t>
            </w:r>
            <w:r w:rsidRPr="007424F1">
              <w:rPr>
                <w:rFonts w:ascii="Book Antiqua" w:hAnsi="Book Antiqua" w:cs="Times New Roman"/>
                <w:sz w:val="20"/>
                <w:szCs w:val="20"/>
              </w:rPr>
              <w:t xml:space="preserve"> to their patients, and administer it in their clinics;</w:t>
            </w:r>
          </w:p>
          <w:p w14:paraId="0E709AD8"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When counseling patients, reported using the message of cancer prevention and some reported using their family or personal experiences to motivate parents;</w:t>
            </w:r>
          </w:p>
          <w:p w14:paraId="10F10BAA"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Most nurses endorsed providing basic counseling on the vaccine.</w:t>
            </w:r>
          </w:p>
          <w:p w14:paraId="0A593F45"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1CDCEA9F"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02F1488" w:rsidRPr="007424F1" w14:paraId="695759FE"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3FA58C46" w14:textId="12B762B5" w:rsidR="002F1488"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lastRenderedPageBreak/>
              <w:t xml:space="preserve">Li R.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(2018) [23]</w:t>
            </w:r>
          </w:p>
        </w:tc>
        <w:tc>
          <w:tcPr>
            <w:tcW w:w="2409" w:type="dxa"/>
          </w:tcPr>
          <w:p w14:paraId="10A45ACA" w14:textId="56BFA43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highlight w:val="yellow"/>
              </w:rPr>
            </w:pPr>
            <w:r w:rsidRPr="007424F1">
              <w:rPr>
                <w:rFonts w:ascii="Book Antiqua" w:hAnsi="Book Antiqua" w:cs="Times New Roman"/>
                <w:sz w:val="20"/>
                <w:szCs w:val="20"/>
              </w:rPr>
              <w:t>- None reported</w:t>
            </w:r>
          </w:p>
          <w:p w14:paraId="0C3BC157"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being aware of technical guidelines for the use of vaccine;</w:t>
            </w:r>
          </w:p>
          <w:p w14:paraId="40AC09D9" w14:textId="645F79CC"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D0704F" w:rsidRPr="007424F1">
              <w:rPr>
                <w:rFonts w:ascii="Book Antiqua" w:hAnsi="Book Antiqua" w:cs="Times New Roman"/>
                <w:sz w:val="20"/>
                <w:szCs w:val="20"/>
              </w:rPr>
              <w:t>Lack of awareness</w:t>
            </w:r>
            <w:r w:rsidRPr="007424F1">
              <w:rPr>
                <w:rFonts w:ascii="Book Antiqua" w:hAnsi="Book Antiqua" w:cs="Times New Roman"/>
                <w:sz w:val="20"/>
                <w:szCs w:val="20"/>
              </w:rPr>
              <w:t xml:space="preserve"> of the WHO recommendation to prioritize pregnant women for influenza vaccine</w:t>
            </w:r>
            <w:r w:rsidR="6D830361" w:rsidRPr="007424F1">
              <w:rPr>
                <w:rFonts w:ascii="Book Antiqua" w:hAnsi="Book Antiqua" w:cs="Times New Roman"/>
                <w:sz w:val="20"/>
                <w:szCs w:val="20"/>
              </w:rPr>
              <w:t>;</w:t>
            </w:r>
          </w:p>
          <w:p w14:paraId="34E0EB17" w14:textId="3E604E80" w:rsidR="000E0302" w:rsidRPr="007424F1" w:rsidRDefault="50812F46"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 about influenza vaccine.*</w:t>
            </w:r>
          </w:p>
          <w:p w14:paraId="6B74E4CB" w14:textId="1304F808" w:rsidR="000E0302" w:rsidRPr="007424F1" w:rsidRDefault="000E030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7E7A36CE"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Some disagreed with prioritizing pregnant women for influenza vaccination because they believed influenza infection rarely causes severe illness in pregnant women;</w:t>
            </w:r>
          </w:p>
          <w:p w14:paraId="31956ECE" w14:textId="62C994BB"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Non</w:t>
            </w:r>
            <w:r w:rsidR="00D0704F" w:rsidRPr="007424F1">
              <w:rPr>
                <w:rFonts w:ascii="Book Antiqua" w:hAnsi="Book Antiqua" w:cs="Times New Roman"/>
                <w:sz w:val="20"/>
                <w:szCs w:val="20"/>
              </w:rPr>
              <w:t>-</w:t>
            </w:r>
            <w:r w:rsidRPr="007424F1">
              <w:rPr>
                <w:rFonts w:ascii="Book Antiqua" w:hAnsi="Book Antiqua" w:cs="Times New Roman"/>
                <w:sz w:val="20"/>
                <w:szCs w:val="20"/>
              </w:rPr>
              <w:t>pharmaceutical interventions as a better option to prevent influenza among pregnant women;</w:t>
            </w:r>
          </w:p>
          <w:p w14:paraId="4CC892F3"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Challenge of persuading pregnant women to take medicine and get vaccinated;</w:t>
            </w:r>
          </w:p>
          <w:p w14:paraId="45BA645F"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policy released by national or provincial health authorities would </w:t>
            </w:r>
            <w:r w:rsidRPr="007424F1">
              <w:rPr>
                <w:rFonts w:ascii="Book Antiqua" w:hAnsi="Book Antiqua" w:cs="Times New Roman"/>
                <w:sz w:val="20"/>
                <w:szCs w:val="20"/>
              </w:rPr>
              <w:lastRenderedPageBreak/>
              <w:t>motivate them to recommend seasonal influenza vaccine to pregnant women;</w:t>
            </w:r>
          </w:p>
          <w:p w14:paraId="1AA9602A"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Need to receive more convincing information about the safety of the vaccine and the need to vaccinate pregnant women;</w:t>
            </w:r>
          </w:p>
          <w:p w14:paraId="6EDAE1F4" w14:textId="6FE939A9"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9D12C0" w:rsidRPr="007424F1">
              <w:rPr>
                <w:rFonts w:ascii="Book Antiqua" w:hAnsi="Book Antiqua" w:cs="Times New Roman"/>
                <w:sz w:val="20"/>
                <w:szCs w:val="20"/>
              </w:rPr>
              <w:t>Disclosure of c</w:t>
            </w:r>
            <w:r w:rsidRPr="007424F1">
              <w:rPr>
                <w:rFonts w:ascii="Book Antiqua" w:hAnsi="Book Antiqua" w:cs="Times New Roman"/>
                <w:sz w:val="20"/>
                <w:szCs w:val="20"/>
              </w:rPr>
              <w:t>onvincing scientific data on vaccine effectiveness and safety within Chinese women would encourage them to recommend vaccination.</w:t>
            </w:r>
          </w:p>
          <w:p w14:paraId="5E1B3E68"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Facilitators mentioned:</w:t>
            </w:r>
          </w:p>
          <w:p w14:paraId="563603DB"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National policy;</w:t>
            </w:r>
          </w:p>
          <w:p w14:paraId="713ECDDC"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Better understanding about influenza vaccine;</w:t>
            </w:r>
          </w:p>
          <w:p w14:paraId="116C60F1"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Locally generated scientific evidence;</w:t>
            </w:r>
          </w:p>
          <w:p w14:paraId="26012873" w14:textId="0272401C" w:rsidR="000E0302"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Pro-influenza vaccine social norm.</w:t>
            </w:r>
          </w:p>
          <w:p w14:paraId="2DEC5D1A" w14:textId="7739549B" w:rsidR="000E0302" w:rsidRPr="007424F1" w:rsidRDefault="000E030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Skeptical about effectiveness of influenza vaccine;*</w:t>
            </w:r>
          </w:p>
          <w:p w14:paraId="3B9195BB" w14:textId="6D6FAB8D" w:rsidR="000E0302" w:rsidRPr="007424F1" w:rsidRDefault="000E030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Severe influenza illness rare among pregnant women;*</w:t>
            </w:r>
          </w:p>
          <w:p w14:paraId="47BF9099" w14:textId="7DE999CB" w:rsidR="000E0302" w:rsidRPr="007424F1" w:rsidRDefault="000E030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Preference for non</w:t>
            </w:r>
            <w:r w:rsidR="009D12C0" w:rsidRPr="007424F1">
              <w:rPr>
                <w:rFonts w:ascii="Book Antiqua" w:hAnsi="Book Antiqua" w:cs="Times New Roman"/>
                <w:sz w:val="20"/>
                <w:szCs w:val="20"/>
              </w:rPr>
              <w:t>-</w:t>
            </w:r>
            <w:r w:rsidRPr="007424F1">
              <w:rPr>
                <w:rFonts w:ascii="Book Antiqua" w:hAnsi="Book Antiqua" w:cs="Times New Roman"/>
                <w:sz w:val="20"/>
                <w:szCs w:val="20"/>
              </w:rPr>
              <w:t>pharmaceutical interventions;*</w:t>
            </w:r>
          </w:p>
          <w:p w14:paraId="10BDC7D6" w14:textId="4D57F379" w:rsidR="000E0302" w:rsidRPr="007424F1" w:rsidRDefault="1136612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Difficulty in convincing pregnant women to accept the vaccine</w:t>
            </w:r>
            <w:r w:rsidR="0EB4C2EB" w:rsidRPr="007424F1">
              <w:rPr>
                <w:rFonts w:ascii="Book Antiqua" w:hAnsi="Book Antiqua" w:cs="Times New Roman"/>
                <w:sz w:val="20"/>
                <w:szCs w:val="20"/>
              </w:rPr>
              <w:t>;</w:t>
            </w:r>
            <w:r w:rsidRPr="007424F1">
              <w:rPr>
                <w:rFonts w:ascii="Book Antiqua" w:hAnsi="Book Antiqua" w:cs="Times New Roman"/>
                <w:sz w:val="20"/>
                <w:szCs w:val="20"/>
              </w:rPr>
              <w:t>*</w:t>
            </w:r>
          </w:p>
          <w:p w14:paraId="619E8943" w14:textId="311A40D9" w:rsidR="000E0302" w:rsidRPr="007424F1" w:rsidRDefault="4BC1DCE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highlight w:val="green"/>
              </w:rPr>
            </w:pPr>
            <w:r w:rsidRPr="007424F1">
              <w:rPr>
                <w:rFonts w:ascii="Book Antiqua" w:hAnsi="Book Antiqua" w:cs="Times New Roman"/>
                <w:sz w:val="20"/>
                <w:szCs w:val="20"/>
              </w:rPr>
              <w:t>-  Unfavorable attitudes towards administrating influenza vaccine during pregnancy.</w:t>
            </w:r>
          </w:p>
          <w:p w14:paraId="05CFC64F" w14:textId="15EBB4D5" w:rsidR="000E0302" w:rsidRPr="007424F1" w:rsidRDefault="000E030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403" w:type="dxa"/>
          </w:tcPr>
          <w:p w14:paraId="7DFB4973"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2C3DB478"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56412474"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1C204D36" w14:textId="5799D123" w:rsidR="002F1488" w:rsidRPr="007424F1" w:rsidRDefault="3C64840B"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None of the obstetricians had ever recommended seasonal influenza vaccine to their patients</w:t>
            </w:r>
            <w:r w:rsidR="39302366" w:rsidRPr="007424F1">
              <w:rPr>
                <w:rFonts w:ascii="Book Antiqua" w:hAnsi="Book Antiqua" w:cs="Times New Roman"/>
                <w:sz w:val="20"/>
                <w:szCs w:val="20"/>
              </w:rPr>
              <w:t>.</w:t>
            </w:r>
          </w:p>
          <w:p w14:paraId="1E3EC6A5" w14:textId="7D009750" w:rsidR="000E0302" w:rsidRPr="007424F1" w:rsidRDefault="000E030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02F1488" w:rsidRPr="007424F1" w14:paraId="0B2CFA80"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57244C00" w14:textId="6813E039" w:rsidR="002F1488"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lastRenderedPageBreak/>
              <w:t>Biezen R</w:t>
            </w:r>
            <w:r w:rsidRPr="007424F1">
              <w:rPr>
                <w:rFonts w:ascii="Book Antiqua" w:hAnsi="Book Antiqua" w:cs="Times New Roman"/>
                <w:i/>
                <w:iCs/>
                <w:sz w:val="20"/>
                <w:szCs w:val="20"/>
              </w:rPr>
              <w:t xml:space="preserve">. et al. </w:t>
            </w:r>
            <w:r w:rsidRPr="007424F1">
              <w:rPr>
                <w:rFonts w:ascii="Book Antiqua" w:hAnsi="Book Antiqua" w:cs="Times New Roman"/>
                <w:sz w:val="20"/>
                <w:szCs w:val="20"/>
              </w:rPr>
              <w:t>(2018) [24]</w:t>
            </w:r>
          </w:p>
        </w:tc>
        <w:tc>
          <w:tcPr>
            <w:tcW w:w="2409" w:type="dxa"/>
          </w:tcPr>
          <w:p w14:paraId="47A781A0" w14:textId="26DB19E2" w:rsidR="000E0302"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awareness regarding the severity of influenza among young children</w:t>
            </w:r>
            <w:r w:rsidR="65FBA770" w:rsidRPr="007424F1">
              <w:rPr>
                <w:rFonts w:ascii="Book Antiqua" w:hAnsi="Book Antiqua" w:cs="Times New Roman"/>
                <w:sz w:val="20"/>
                <w:szCs w:val="20"/>
              </w:rPr>
              <w:t>;</w:t>
            </w:r>
          </w:p>
          <w:p w14:paraId="6CE6CB3C" w14:textId="7586DFD0"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Uncertainty regarding cost benefit ratios;*</w:t>
            </w:r>
          </w:p>
          <w:p w14:paraId="2FFF933D" w14:textId="66693308"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Unawareness of vaccine composition</w:t>
            </w:r>
            <w:r w:rsidR="00913683" w:rsidRPr="007424F1">
              <w:rPr>
                <w:rFonts w:ascii="Book Antiqua" w:hAnsi="Book Antiqua" w:cs="Times New Roman"/>
                <w:sz w:val="20"/>
                <w:szCs w:val="20"/>
              </w:rPr>
              <w:t>.</w:t>
            </w:r>
            <w:r w:rsidRPr="007424F1">
              <w:rPr>
                <w:rFonts w:ascii="Book Antiqua" w:hAnsi="Book Antiqua" w:cs="Times New Roman"/>
                <w:sz w:val="20"/>
                <w:szCs w:val="20"/>
              </w:rPr>
              <w:t>*</w:t>
            </w:r>
          </w:p>
          <w:p w14:paraId="268476F7" w14:textId="45663781"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42D4A8D6" w14:textId="464E6238"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 xml:space="preserve">- </w:t>
            </w:r>
            <w:r w:rsidR="009D12C0" w:rsidRPr="007424F1">
              <w:rPr>
                <w:rFonts w:ascii="Book Antiqua" w:hAnsi="Book Antiqua" w:cs="Times New Roman"/>
                <w:sz w:val="20"/>
                <w:szCs w:val="20"/>
              </w:rPr>
              <w:t xml:space="preserve">Lack of perception of </w:t>
            </w:r>
            <w:r w:rsidRPr="007424F1">
              <w:rPr>
                <w:rFonts w:ascii="Book Antiqua" w:hAnsi="Book Antiqua" w:cs="Times New Roman"/>
                <w:sz w:val="20"/>
                <w:szCs w:val="20"/>
              </w:rPr>
              <w:t>influenza as a severe illness, and dismissed the vaccine as not necessary;</w:t>
            </w:r>
          </w:p>
          <w:p w14:paraId="735E020A" w14:textId="62721BBD"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decision to immuni</w:t>
            </w:r>
            <w:r w:rsidR="009D12C0" w:rsidRPr="007424F1">
              <w:rPr>
                <w:rFonts w:ascii="Book Antiqua" w:hAnsi="Book Antiqua" w:cs="Times New Roman"/>
                <w:sz w:val="20"/>
                <w:szCs w:val="20"/>
              </w:rPr>
              <w:t>z</w:t>
            </w:r>
            <w:r w:rsidRPr="007424F1">
              <w:rPr>
                <w:rFonts w:ascii="Book Antiqua" w:hAnsi="Book Antiqua" w:cs="Times New Roman"/>
                <w:sz w:val="20"/>
                <w:szCs w:val="20"/>
              </w:rPr>
              <w:t xml:space="preserve">e children with influenza vaccine was based on whether the child </w:t>
            </w:r>
            <w:r w:rsidR="009D12C0" w:rsidRPr="007424F1">
              <w:rPr>
                <w:rFonts w:ascii="Book Antiqua" w:hAnsi="Book Antiqua" w:cs="Times New Roman"/>
                <w:sz w:val="20"/>
                <w:szCs w:val="20"/>
              </w:rPr>
              <w:t>belonged to</w:t>
            </w:r>
            <w:r w:rsidRPr="007424F1">
              <w:rPr>
                <w:rFonts w:ascii="Book Antiqua" w:hAnsi="Book Antiqua" w:cs="Times New Roman"/>
                <w:sz w:val="20"/>
                <w:szCs w:val="20"/>
              </w:rPr>
              <w:t xml:space="preserve"> a high </w:t>
            </w:r>
            <w:r w:rsidRPr="007424F1">
              <w:rPr>
                <w:rFonts w:ascii="Book Antiqua" w:hAnsi="Book Antiqua" w:cs="Times New Roman"/>
                <w:sz w:val="20"/>
                <w:szCs w:val="20"/>
              </w:rPr>
              <w:lastRenderedPageBreak/>
              <w:t xml:space="preserve">risk group, </w:t>
            </w:r>
            <w:r w:rsidR="009D12C0" w:rsidRPr="007424F1">
              <w:rPr>
                <w:rFonts w:ascii="Book Antiqua" w:hAnsi="Book Antiqua" w:cs="Times New Roman"/>
                <w:sz w:val="20"/>
                <w:szCs w:val="20"/>
              </w:rPr>
              <w:t xml:space="preserve">and </w:t>
            </w:r>
            <w:r w:rsidRPr="007424F1">
              <w:rPr>
                <w:rFonts w:ascii="Book Antiqua" w:hAnsi="Book Antiqua" w:cs="Times New Roman"/>
                <w:sz w:val="20"/>
                <w:szCs w:val="20"/>
              </w:rPr>
              <w:t>whether the benefits of the vaccine out-weighted the risks;</w:t>
            </w:r>
          </w:p>
          <w:p w14:paraId="788133D6"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vaccination was not a priority during consultations;</w:t>
            </w:r>
          </w:p>
          <w:p w14:paraId="0FAEA2D7"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approach from GPs was opportunistic rather than proactive;</w:t>
            </w:r>
          </w:p>
          <w:p w14:paraId="39A9BC97" w14:textId="14855B25"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GPs described not wanting to upset children or </w:t>
            </w:r>
            <w:r w:rsidR="009D12C0" w:rsidRPr="007424F1">
              <w:rPr>
                <w:rFonts w:ascii="Book Antiqua" w:hAnsi="Book Antiqua" w:cs="Times New Roman"/>
                <w:sz w:val="20"/>
                <w:szCs w:val="20"/>
              </w:rPr>
              <w:t xml:space="preserve">make </w:t>
            </w:r>
            <w:r w:rsidRPr="007424F1">
              <w:rPr>
                <w:rFonts w:ascii="Book Antiqua" w:hAnsi="Book Antiqua" w:cs="Times New Roman"/>
                <w:sz w:val="20"/>
                <w:szCs w:val="20"/>
              </w:rPr>
              <w:t>them cry;</w:t>
            </w:r>
          </w:p>
          <w:p w14:paraId="3803B1A1" w14:textId="571D1D80" w:rsidR="000E0302"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GPs cited that the Government needed to incorporate the influenza vaccine into the immuni</w:t>
            </w:r>
            <w:r w:rsidR="009D12C0" w:rsidRPr="007424F1">
              <w:rPr>
                <w:rFonts w:ascii="Book Antiqua" w:hAnsi="Book Antiqua" w:cs="Times New Roman"/>
                <w:sz w:val="20"/>
                <w:szCs w:val="20"/>
              </w:rPr>
              <w:t>z</w:t>
            </w:r>
            <w:r w:rsidRPr="007424F1">
              <w:rPr>
                <w:rFonts w:ascii="Book Antiqua" w:hAnsi="Book Antiqua" w:cs="Times New Roman"/>
                <w:sz w:val="20"/>
                <w:szCs w:val="20"/>
              </w:rPr>
              <w:t>ation schedule</w:t>
            </w:r>
            <w:r w:rsidR="7C410B41" w:rsidRPr="007424F1">
              <w:rPr>
                <w:rFonts w:ascii="Book Antiqua" w:hAnsi="Book Antiqua" w:cs="Times New Roman"/>
                <w:sz w:val="20"/>
                <w:szCs w:val="20"/>
              </w:rPr>
              <w:t>;</w:t>
            </w:r>
          </w:p>
          <w:p w14:paraId="7BBE1C0B"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Not wanting to upset children with more needles;*</w:t>
            </w:r>
          </w:p>
          <w:p w14:paraId="4C55E64B" w14:textId="269BA44F"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9D12C0" w:rsidRPr="007424F1">
              <w:rPr>
                <w:rFonts w:ascii="Book Antiqua" w:hAnsi="Book Antiqua" w:cs="Times New Roman"/>
                <w:sz w:val="20"/>
                <w:szCs w:val="20"/>
              </w:rPr>
              <w:t xml:space="preserve"> </w:t>
            </w:r>
            <w:r w:rsidRPr="007424F1">
              <w:rPr>
                <w:rFonts w:ascii="Book Antiqua" w:hAnsi="Book Antiqua" w:cs="Times New Roman"/>
                <w:sz w:val="20"/>
                <w:szCs w:val="20"/>
              </w:rPr>
              <w:t>Concerns about vaccine safety;*</w:t>
            </w:r>
          </w:p>
          <w:p w14:paraId="1FD06B0C" w14:textId="6DF0F02C"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9D12C0" w:rsidRPr="007424F1">
              <w:rPr>
                <w:rFonts w:ascii="Book Antiqua" w:hAnsi="Book Antiqua" w:cs="Times New Roman"/>
                <w:sz w:val="20"/>
                <w:szCs w:val="20"/>
              </w:rPr>
              <w:t xml:space="preserve"> </w:t>
            </w:r>
            <w:r w:rsidRPr="007424F1">
              <w:rPr>
                <w:rFonts w:ascii="Book Antiqua" w:hAnsi="Book Antiqua" w:cs="Times New Roman"/>
                <w:sz w:val="20"/>
                <w:szCs w:val="20"/>
              </w:rPr>
              <w:t>Skeptical about effectiveness;*</w:t>
            </w:r>
          </w:p>
          <w:p w14:paraId="19A7680E" w14:textId="5FC92472"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464F9982"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Social influences such as negative publicity;</w:t>
            </w:r>
          </w:p>
          <w:p w14:paraId="3FB4C652" w14:textId="299BA666"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Negative publicity</w:t>
            </w:r>
            <w:r w:rsidR="00913683" w:rsidRPr="007424F1">
              <w:rPr>
                <w:rFonts w:ascii="Book Antiqua" w:hAnsi="Book Antiqua" w:cs="Times New Roman"/>
                <w:sz w:val="20"/>
                <w:szCs w:val="20"/>
              </w:rPr>
              <w:t>.</w:t>
            </w:r>
          </w:p>
        </w:tc>
        <w:tc>
          <w:tcPr>
            <w:tcW w:w="3403" w:type="dxa"/>
          </w:tcPr>
          <w:p w14:paraId="6E9F5142" w14:textId="308CB98D"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lastRenderedPageBreak/>
              <w:t>-</w:t>
            </w:r>
            <w:r w:rsidR="002F1488" w:rsidRPr="007424F1">
              <w:rPr>
                <w:rFonts w:ascii="Book Antiqua" w:hAnsi="Book Antiqua" w:cs="Times New Roman"/>
                <w:sz w:val="20"/>
                <w:szCs w:val="20"/>
              </w:rPr>
              <w:t xml:space="preserve"> Time constraints;</w:t>
            </w:r>
          </w:p>
          <w:p w14:paraId="71455A78" w14:textId="702E3F5B"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It was not a priority during consultations</w:t>
            </w:r>
            <w:r w:rsidR="2C27E893" w:rsidRPr="007424F1">
              <w:rPr>
                <w:rFonts w:ascii="Book Antiqua" w:hAnsi="Book Antiqua" w:cs="Times New Roman"/>
                <w:sz w:val="20"/>
                <w:szCs w:val="20"/>
              </w:rPr>
              <w:t>;</w:t>
            </w:r>
          </w:p>
          <w:p w14:paraId="52F3F223" w14:textId="0350999B"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Cost of vaccines.</w:t>
            </w:r>
          </w:p>
        </w:tc>
        <w:tc>
          <w:tcPr>
            <w:tcW w:w="2658" w:type="dxa"/>
          </w:tcPr>
          <w:p w14:paraId="739D12F6"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PCPs did not discuss influenza vaccination with parents unless the topic was brought up;</w:t>
            </w:r>
          </w:p>
          <w:p w14:paraId="6BED56EF" w14:textId="3A289030"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Pharmacists and MCHNs mentioned that they might </w:t>
            </w:r>
            <w:r w:rsidRPr="007424F1">
              <w:rPr>
                <w:rFonts w:ascii="Book Antiqua" w:hAnsi="Book Antiqua" w:cs="Times New Roman"/>
                <w:sz w:val="20"/>
                <w:szCs w:val="20"/>
              </w:rPr>
              <w:lastRenderedPageBreak/>
              <w:t xml:space="preserve">speak with parents regarding vaccine, however they would always recommended parents </w:t>
            </w:r>
            <w:r w:rsidR="009D12C0" w:rsidRPr="007424F1">
              <w:rPr>
                <w:rFonts w:ascii="Book Antiqua" w:hAnsi="Book Antiqua" w:cs="Times New Roman"/>
                <w:sz w:val="20"/>
                <w:szCs w:val="20"/>
              </w:rPr>
              <w:t xml:space="preserve">to </w:t>
            </w:r>
            <w:r w:rsidRPr="007424F1">
              <w:rPr>
                <w:rFonts w:ascii="Book Antiqua" w:hAnsi="Book Antiqua" w:cs="Times New Roman"/>
                <w:sz w:val="20"/>
                <w:szCs w:val="20"/>
              </w:rPr>
              <w:t>discuss vaccination with their GP to help them make an informed consent.</w:t>
            </w:r>
          </w:p>
        </w:tc>
      </w:tr>
      <w:tr w:rsidR="07526183" w:rsidRPr="007424F1" w14:paraId="676FBC84"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3714EBD0" w14:textId="1D5FD987" w:rsidR="07526183" w:rsidRPr="007424F1" w:rsidRDefault="07526183" w:rsidP="00C3673B">
            <w:pPr>
              <w:spacing w:line="480" w:lineRule="auto"/>
              <w:rPr>
                <w:rFonts w:ascii="Book Antiqua" w:eastAsia="Calibri" w:hAnsi="Book Antiqua" w:cs="Times New Roman"/>
                <w:sz w:val="20"/>
                <w:szCs w:val="20"/>
              </w:rPr>
            </w:pPr>
            <w:r w:rsidRPr="007424F1">
              <w:rPr>
                <w:rFonts w:ascii="Book Antiqua" w:eastAsia="Calibri" w:hAnsi="Book Antiqua" w:cs="Times New Roman"/>
                <w:sz w:val="20"/>
                <w:szCs w:val="20"/>
              </w:rPr>
              <w:lastRenderedPageBreak/>
              <w:t>Berry, N.J</w:t>
            </w:r>
            <w:r w:rsidRPr="007424F1">
              <w:rPr>
                <w:rFonts w:ascii="Book Antiqua" w:eastAsia="Calibri" w:hAnsi="Book Antiqua" w:cs="Times New Roman"/>
                <w:i/>
                <w:iCs/>
                <w:sz w:val="20"/>
                <w:szCs w:val="20"/>
              </w:rPr>
              <w:t>. et al.</w:t>
            </w:r>
            <w:r w:rsidRPr="007424F1">
              <w:rPr>
                <w:rFonts w:ascii="Book Antiqua" w:eastAsia="Calibri" w:hAnsi="Book Antiqua" w:cs="Times New Roman"/>
                <w:sz w:val="20"/>
                <w:szCs w:val="20"/>
              </w:rPr>
              <w:t xml:space="preserve"> (2017) [25]</w:t>
            </w:r>
          </w:p>
        </w:tc>
        <w:tc>
          <w:tcPr>
            <w:tcW w:w="2409" w:type="dxa"/>
          </w:tcPr>
          <w:p w14:paraId="47B45DE5" w14:textId="76DB4FA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69E3A997" w14:textId="52E4DAF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Perce</w:t>
            </w:r>
            <w:r w:rsidR="009D12C0" w:rsidRPr="007424F1">
              <w:rPr>
                <w:rFonts w:ascii="Book Antiqua" w:eastAsia="Calibri" w:hAnsi="Book Antiqua" w:cs="Times New Roman"/>
                <w:sz w:val="20"/>
                <w:szCs w:val="20"/>
              </w:rPr>
              <w:t>ption</w:t>
            </w:r>
            <w:r w:rsidRPr="007424F1">
              <w:rPr>
                <w:rFonts w:ascii="Book Antiqua" w:eastAsia="Calibri" w:hAnsi="Book Antiqua" w:cs="Times New Roman"/>
                <w:sz w:val="20"/>
                <w:szCs w:val="20"/>
              </w:rPr>
              <w:t xml:space="preserve"> that non-vaccinating parents were a challenging to their legitimacy as health advocates and medical experts; </w:t>
            </w:r>
          </w:p>
          <w:p w14:paraId="23745E3F" w14:textId="76FB16B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Described experiencing internal conflict, because they felt a set of moral and professional obligations to the health and wellbeing of the child</w:t>
            </w:r>
            <w:r w:rsidR="009D12C0" w:rsidRPr="007424F1">
              <w:rPr>
                <w:rFonts w:ascii="Book Antiqua" w:eastAsia="Calibri" w:hAnsi="Book Antiqua" w:cs="Times New Roman"/>
                <w:sz w:val="20"/>
                <w:szCs w:val="20"/>
              </w:rPr>
              <w:t>, as well as</w:t>
            </w:r>
            <w:r w:rsidR="005B5829" w:rsidRPr="007424F1">
              <w:rPr>
                <w:rFonts w:ascii="Book Antiqua" w:eastAsia="Calibri" w:hAnsi="Book Antiqua" w:cs="Times New Roman"/>
                <w:sz w:val="20"/>
                <w:szCs w:val="20"/>
              </w:rPr>
              <w:t xml:space="preserve"> </w:t>
            </w:r>
            <w:r w:rsidRPr="007424F1">
              <w:rPr>
                <w:rFonts w:ascii="Book Antiqua" w:eastAsia="Calibri" w:hAnsi="Book Antiqua" w:cs="Times New Roman"/>
                <w:sz w:val="20"/>
                <w:szCs w:val="20"/>
              </w:rPr>
              <w:t xml:space="preserve">to their communities through upholding vaccination coverage; </w:t>
            </w:r>
          </w:p>
          <w:p w14:paraId="4A36ECFB" w14:textId="3B636BA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Refusers or non-vaccinators patients as a source of tension and frustration; </w:t>
            </w:r>
          </w:p>
          <w:p w14:paraId="263F13DA" w14:textId="0F61FC5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Parents' resistance to vaccinating their children was a direct challenge to their figure as a trusted authority; </w:t>
            </w:r>
          </w:p>
          <w:p w14:paraId="3B4CA1E5" w14:textId="438B5D5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felt the questioning of parents as a doubt regarding their professional judgement and their integrity; </w:t>
            </w:r>
          </w:p>
          <w:p w14:paraId="4BF217B7" w14:textId="25F4B04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stated that declining parents expressed a distrust of established scientific, medical or pharmaceutical evidence and conversely expressed trust in alternative epistemologies or practitioners, including traditional, complementary, alternative medicine; </w:t>
            </w:r>
          </w:p>
          <w:p w14:paraId="28CC8772" w14:textId="27C61C6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expressed that parents who actively declined vaccination ought to be denied access to childcare and tax benefits, articulating a moral connection between childhood vaccination and entitlement to publicly funded health and welfare; </w:t>
            </w:r>
          </w:p>
          <w:p w14:paraId="4DA6F623" w14:textId="2B3DBAB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reported how engaging </w:t>
            </w:r>
            <w:r w:rsidR="006C4B71" w:rsidRPr="007424F1">
              <w:rPr>
                <w:rFonts w:ascii="Book Antiqua" w:eastAsia="Calibri" w:hAnsi="Book Antiqua" w:cs="Times New Roman"/>
                <w:sz w:val="20"/>
                <w:szCs w:val="20"/>
              </w:rPr>
              <w:t xml:space="preserve">the </w:t>
            </w:r>
            <w:r w:rsidRPr="007424F1">
              <w:rPr>
                <w:rFonts w:ascii="Book Antiqua" w:eastAsia="Calibri" w:hAnsi="Book Antiqua" w:cs="Times New Roman"/>
                <w:sz w:val="20"/>
                <w:szCs w:val="20"/>
              </w:rPr>
              <w:t xml:space="preserve">dialogue with “refusers” often provednot </w:t>
            </w:r>
            <w:r w:rsidR="006C4B71" w:rsidRPr="007424F1">
              <w:rPr>
                <w:rFonts w:ascii="Book Antiqua" w:eastAsia="Calibri" w:hAnsi="Book Antiqua" w:cs="Times New Roman"/>
                <w:sz w:val="20"/>
                <w:szCs w:val="20"/>
              </w:rPr>
              <w:t xml:space="preserve">to </w:t>
            </w:r>
            <w:r w:rsidRPr="007424F1">
              <w:rPr>
                <w:rFonts w:ascii="Book Antiqua" w:eastAsia="Calibri" w:hAnsi="Book Antiqua" w:cs="Times New Roman"/>
                <w:sz w:val="20"/>
                <w:szCs w:val="20"/>
              </w:rPr>
              <w:t xml:space="preserve">be worth their time or energy because they perceived these patients’ stances to be immutable; </w:t>
            </w:r>
          </w:p>
          <w:p w14:paraId="1578E932" w14:textId="22F5CDC8"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Some believed that some consultations were emotionally charged or loaded</w:t>
            </w:r>
            <w:r w:rsidR="006C4B71" w:rsidRPr="007424F1">
              <w:rPr>
                <w:rFonts w:ascii="Book Antiqua" w:eastAsia="Calibri" w:hAnsi="Book Antiqua" w:cs="Times New Roman"/>
                <w:sz w:val="20"/>
                <w:szCs w:val="20"/>
              </w:rPr>
              <w:t>, and thus</w:t>
            </w:r>
            <w:r w:rsidRPr="007424F1">
              <w:rPr>
                <w:rFonts w:ascii="Book Antiqua" w:eastAsia="Calibri" w:hAnsi="Book Antiqua" w:cs="Times New Roman"/>
                <w:sz w:val="20"/>
                <w:szCs w:val="20"/>
              </w:rPr>
              <w:t xml:space="preserve"> risked damaging the therapeutic relationship; </w:t>
            </w:r>
          </w:p>
          <w:p w14:paraId="7D8BBE89" w14:textId="7DC8450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reported that their communication skills were compromised because they were trying to rush through the parent’s questions and were conscious of their obligation to avoid delaying subsequent patients; </w:t>
            </w:r>
          </w:p>
          <w:p w14:paraId="788991DB" w14:textId="6F92065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Believed that building a relationship between them and parents was the first step in moving them in the direction of immuni</w:t>
            </w:r>
            <w:r w:rsidR="006C4B71" w:rsidRPr="007424F1">
              <w:rPr>
                <w:rFonts w:ascii="Book Antiqua" w:eastAsia="Calibri" w:hAnsi="Book Antiqua" w:cs="Times New Roman"/>
                <w:sz w:val="20"/>
                <w:szCs w:val="20"/>
              </w:rPr>
              <w:t>z</w:t>
            </w:r>
            <w:r w:rsidRPr="007424F1">
              <w:rPr>
                <w:rFonts w:ascii="Book Antiqua" w:eastAsia="Calibri" w:hAnsi="Book Antiqua" w:cs="Times New Roman"/>
                <w:sz w:val="20"/>
                <w:szCs w:val="20"/>
              </w:rPr>
              <w:t xml:space="preserve">ation; </w:t>
            </w:r>
          </w:p>
          <w:p w14:paraId="3519E4E0" w14:textId="0E4DCB0D"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Barriers to vaccination associated with patients/ general population:* </w:t>
            </w:r>
          </w:p>
          <w:p w14:paraId="1D38D997" w14:textId="325C9C01"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 Anti-vaccination attitude;</w:t>
            </w:r>
          </w:p>
          <w:p w14:paraId="112F10EE" w14:textId="2C48775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 Distrust of established scientific, medical or pharmaceutical evidence; </w:t>
            </w:r>
          </w:p>
          <w:p w14:paraId="4D694655" w14:textId="593374F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 Valori</w:t>
            </w:r>
            <w:r w:rsidR="006C4B71" w:rsidRPr="007424F1">
              <w:rPr>
                <w:rFonts w:ascii="Book Antiqua" w:eastAsia="Calibri" w:hAnsi="Book Antiqua" w:cs="Times New Roman"/>
                <w:sz w:val="20"/>
                <w:szCs w:val="20"/>
              </w:rPr>
              <w:t>z</w:t>
            </w:r>
            <w:r w:rsidRPr="007424F1">
              <w:rPr>
                <w:rFonts w:ascii="Book Antiqua" w:eastAsia="Calibri" w:hAnsi="Book Antiqua" w:cs="Times New Roman"/>
                <w:sz w:val="20"/>
                <w:szCs w:val="20"/>
              </w:rPr>
              <w:t>ation of alternative epistemologies or practitioners, including traditional, complementary, alternative medicine.</w:t>
            </w:r>
          </w:p>
          <w:p w14:paraId="537A2CAD" w14:textId="224ED8E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403" w:type="dxa"/>
          </w:tcPr>
          <w:p w14:paraId="0BB1F24B" w14:textId="4EC490F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Time constraints.</w:t>
            </w:r>
          </w:p>
          <w:p w14:paraId="787A6FC5" w14:textId="0A993EA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72EE1B41" w14:textId="34A562B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To manage consultations with vaccine objecting parents, providers described employing three strategies: exploring and informing, mobili</w:t>
            </w:r>
            <w:r w:rsidR="005B5829" w:rsidRPr="007424F1">
              <w:rPr>
                <w:rFonts w:ascii="Book Antiqua" w:eastAsia="Calibri" w:hAnsi="Book Antiqua" w:cs="Times New Roman"/>
                <w:sz w:val="20"/>
                <w:szCs w:val="20"/>
              </w:rPr>
              <w:t>z</w:t>
            </w:r>
            <w:r w:rsidRPr="007424F1">
              <w:rPr>
                <w:rFonts w:ascii="Book Antiqua" w:eastAsia="Calibri" w:hAnsi="Book Antiqua" w:cs="Times New Roman"/>
                <w:sz w:val="20"/>
                <w:szCs w:val="20"/>
              </w:rPr>
              <w:t xml:space="preserve">ing clinical rapport and protecting the therapeutic relationship; </w:t>
            </w:r>
          </w:p>
          <w:p w14:paraId="1B2198AD" w14:textId="1B182BA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Described attempting to explore parents’ reasons for vaccine objection and then offering information in response; </w:t>
            </w:r>
          </w:p>
          <w:p w14:paraId="42FE5BB1" w14:textId="3813D00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Those who reported successful interactions with parents stated using supportive language such as ‘dispelling fears’</w:t>
            </w:r>
            <w:r w:rsidR="005B5829"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 xml:space="preserve"> ‘reassurance’ and ‘alleviating worry’; </w:t>
            </w:r>
          </w:p>
          <w:p w14:paraId="51684B91" w14:textId="3C94FB5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xml:space="preserve">- A few providers used more confrontational strategies. Some reported dismissing parents’ concerns entirely; </w:t>
            </w:r>
          </w:p>
          <w:p w14:paraId="58ED0FE7" w14:textId="45D07B0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Others reported attempting to motivate parents with appeals to fear; </w:t>
            </w:r>
          </w:p>
          <w:p w14:paraId="755A121B" w14:textId="7842114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described reframing parents’ concern for their children’s wellbeing to incite guilt; </w:t>
            </w:r>
          </w:p>
          <w:p w14:paraId="22789B01" w14:textId="2BBC6E0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described referring to resources with the parent during consultation or send them home with written information; </w:t>
            </w:r>
          </w:p>
          <w:p w14:paraId="39A4D1F8" w14:textId="29E6EB9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Examining each vaccine-specific ingredient in the vaccine package leaflet with the patient was one of the least frequently reported approaches; </w:t>
            </w:r>
          </w:p>
          <w:p w14:paraId="4E8C0725" w14:textId="0AA373C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In response to the father's feeling that the vaccine is unnatural, HCWs stated that it as a natural stimulator of the immune system; </w:t>
            </w:r>
          </w:p>
          <w:p w14:paraId="58BC53E5" w14:textId="60EA4BF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xml:space="preserve">- Some reported offering selective or delayed vaccination as an alternative to the full schedule to parents </w:t>
            </w:r>
            <w:r w:rsidR="006C4B71" w:rsidRPr="007424F1">
              <w:rPr>
                <w:rFonts w:ascii="Book Antiqua" w:eastAsia="Calibri" w:hAnsi="Book Antiqua" w:cs="Times New Roman"/>
                <w:sz w:val="20"/>
                <w:szCs w:val="20"/>
              </w:rPr>
              <w:t xml:space="preserve">that </w:t>
            </w:r>
            <w:r w:rsidRPr="007424F1">
              <w:rPr>
                <w:rFonts w:ascii="Book Antiqua" w:eastAsia="Calibri" w:hAnsi="Book Antiqua" w:cs="Times New Roman"/>
                <w:sz w:val="20"/>
                <w:szCs w:val="20"/>
              </w:rPr>
              <w:t xml:space="preserve">would not vaccinate; </w:t>
            </w:r>
          </w:p>
          <w:p w14:paraId="416D9A22" w14:textId="12F3AF1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xml:space="preserve">- Listening respectfully, avoiding </w:t>
            </w:r>
            <w:r w:rsidR="006C4B71" w:rsidRPr="007424F1">
              <w:rPr>
                <w:rFonts w:ascii="Book Antiqua" w:eastAsia="Calibri" w:hAnsi="Book Antiqua" w:cs="Times New Roman"/>
                <w:sz w:val="20"/>
                <w:szCs w:val="20"/>
              </w:rPr>
              <w:t>judgmental</w:t>
            </w:r>
            <w:r w:rsidRPr="007424F1">
              <w:rPr>
                <w:rFonts w:ascii="Book Antiqua" w:eastAsia="Calibri" w:hAnsi="Book Antiqua" w:cs="Times New Roman"/>
                <w:sz w:val="20"/>
                <w:szCs w:val="20"/>
              </w:rPr>
              <w:t xml:space="preserve"> language, offering more time and being mindful to avoid </w:t>
            </w:r>
            <w:r w:rsidR="006C4B71" w:rsidRPr="007424F1">
              <w:rPr>
                <w:rFonts w:ascii="Book Antiqua" w:eastAsia="Calibri" w:hAnsi="Book Antiqua" w:cs="Times New Roman"/>
                <w:sz w:val="20"/>
                <w:szCs w:val="20"/>
              </w:rPr>
              <w:t>criticizing</w:t>
            </w:r>
            <w:r w:rsidRPr="007424F1">
              <w:rPr>
                <w:rFonts w:ascii="Book Antiqua" w:eastAsia="Calibri" w:hAnsi="Book Antiqua" w:cs="Times New Roman"/>
                <w:sz w:val="20"/>
                <w:szCs w:val="20"/>
              </w:rPr>
              <w:t xml:space="preserve"> or pressuring the parent were referenced methods to express empathy with parents. </w:t>
            </w:r>
          </w:p>
        </w:tc>
      </w:tr>
      <w:tr w:rsidR="002F1488" w:rsidRPr="007424F1" w14:paraId="521CA79D"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5792B4B9" w14:textId="3DC0E9C9" w:rsidR="002F1488"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Hudson SM.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(2016) [26]</w:t>
            </w:r>
          </w:p>
        </w:tc>
        <w:tc>
          <w:tcPr>
            <w:tcW w:w="2409" w:type="dxa"/>
          </w:tcPr>
          <w:p w14:paraId="322C0E33"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58AF3182"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Brought up the issue of difficult conversations with parents, particularly in addressing sexuality;</w:t>
            </w:r>
          </w:p>
          <w:p w14:paraId="540B3D7D"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higher performer providers described their local culture supports HPV series completion;</w:t>
            </w:r>
          </w:p>
          <w:p w14:paraId="4E42C884"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Teamwork among clinicians;</w:t>
            </w:r>
          </w:p>
          <w:p w14:paraId="73133D34"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Promoting series completion seen as provider’s role;</w:t>
            </w:r>
          </w:p>
          <w:p w14:paraId="441FD825" w14:textId="304D8399"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lower performer providers voiced a limited view of their role in promoting vaccine completion;</w:t>
            </w:r>
          </w:p>
          <w:p w14:paraId="25E678B3" w14:textId="1A8E1003"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15B12BC5"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Cultural reasons;</w:t>
            </w:r>
          </w:p>
          <w:p w14:paraId="48E8D5A5"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Language or education barriers;</w:t>
            </w:r>
          </w:p>
          <w:p w14:paraId="28BE4193" w14:textId="0EBB63F0" w:rsidR="000E0302" w:rsidRPr="007424F1" w:rsidRDefault="1136612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Religious reasons</w:t>
            </w:r>
            <w:r w:rsidR="78D72629" w:rsidRPr="007424F1">
              <w:rPr>
                <w:rFonts w:ascii="Book Antiqua" w:hAnsi="Book Antiqua" w:cs="Times New Roman"/>
                <w:sz w:val="20"/>
                <w:szCs w:val="20"/>
              </w:rPr>
              <w:t>.</w:t>
            </w:r>
          </w:p>
          <w:p w14:paraId="7C372B71" w14:textId="07611926" w:rsidR="23694403" w:rsidRPr="007424F1" w:rsidRDefault="2369440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Higher perfomer providers described a deeper level of attention and engagement;</w:t>
            </w:r>
          </w:p>
          <w:p w14:paraId="67664D64" w14:textId="2F5E8B8B" w:rsidR="23694403" w:rsidRPr="007424F1" w:rsidRDefault="2369440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Expressed positive attitudes about the vaccine, viewing it as an important preventive tool for cancer.</w:t>
            </w:r>
          </w:p>
          <w:p w14:paraId="552CC10B" w14:textId="3EA55DD0" w:rsidR="100F260A" w:rsidRPr="007424F1" w:rsidRDefault="100F260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46DF1210" w14:textId="70B59ED4"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754DEAC9" w14:textId="6B6626F7"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Time constraints;</w:t>
            </w:r>
          </w:p>
          <w:p w14:paraId="49352784" w14:textId="7B69851C"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Other competing priorities to be addressed in a consultation</w:t>
            </w:r>
            <w:r w:rsidR="00913683" w:rsidRPr="007424F1">
              <w:rPr>
                <w:rFonts w:ascii="Book Antiqua" w:hAnsi="Book Antiqua" w:cs="Times New Roman"/>
                <w:sz w:val="20"/>
                <w:szCs w:val="20"/>
              </w:rPr>
              <w:t>.</w:t>
            </w:r>
          </w:p>
          <w:p w14:paraId="1739CE98"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7DDE5E48" w14:textId="59B92F04"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2658" w:type="dxa"/>
          </w:tcPr>
          <w:p w14:paraId="56D3E6B1" w14:textId="03BBC811" w:rsidR="002F1488" w:rsidRPr="007424F1" w:rsidRDefault="3C64840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Higher performer providers reported soliciting </w:t>
            </w:r>
            <w:r w:rsidR="006C4B71" w:rsidRPr="007424F1">
              <w:rPr>
                <w:rFonts w:ascii="Book Antiqua" w:hAnsi="Book Antiqua" w:cs="Times New Roman"/>
                <w:sz w:val="20"/>
                <w:szCs w:val="20"/>
              </w:rPr>
              <w:t>parents’</w:t>
            </w:r>
            <w:r w:rsidRPr="007424F1">
              <w:rPr>
                <w:rFonts w:ascii="Book Antiqua" w:hAnsi="Book Antiqua" w:cs="Times New Roman"/>
                <w:sz w:val="20"/>
                <w:szCs w:val="20"/>
              </w:rPr>
              <w:t xml:space="preserve"> questions and providing answers;</w:t>
            </w:r>
          </w:p>
          <w:p w14:paraId="09DE94F5" w14:textId="266C494D"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Use</w:t>
            </w:r>
            <w:r w:rsidR="006C4B71" w:rsidRPr="007424F1">
              <w:rPr>
                <w:rFonts w:ascii="Book Antiqua" w:hAnsi="Book Antiqua" w:cs="Times New Roman"/>
                <w:sz w:val="20"/>
                <w:szCs w:val="20"/>
              </w:rPr>
              <w:t xml:space="preserve"> of</w:t>
            </w:r>
            <w:r w:rsidRPr="007424F1">
              <w:rPr>
                <w:rFonts w:ascii="Book Antiqua" w:hAnsi="Book Antiqua" w:cs="Times New Roman"/>
                <w:sz w:val="20"/>
                <w:szCs w:val="20"/>
              </w:rPr>
              <w:t xml:space="preserve"> a system to pre-book patients’ appointments for next doses;</w:t>
            </w:r>
          </w:p>
          <w:p w14:paraId="1FB1B564"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 system is in use to identify and remind patients;</w:t>
            </w:r>
          </w:p>
          <w:p w14:paraId="770B973D" w14:textId="77777777" w:rsidR="00373931" w:rsidRPr="007424F1" w:rsidRDefault="0037393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Others gave patients instructions on how to schedule follow-ups themselves;</w:t>
            </w:r>
          </w:p>
          <w:p w14:paraId="12B6050F"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Importance of making return appointments for subsequent doses before patients leave;</w:t>
            </w:r>
          </w:p>
          <w:p w14:paraId="6BECDAB3" w14:textId="7777777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lower performer providers mentioned the lack of proactive efforts at their medical centers;</w:t>
            </w:r>
          </w:p>
          <w:p w14:paraId="3B053706" w14:textId="788F0574"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Providers discuss HPV regardless of other issues.</w:t>
            </w:r>
          </w:p>
        </w:tc>
      </w:tr>
      <w:tr w:rsidR="002F1488" w:rsidRPr="007424F1" w14:paraId="51065176"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305701FC" w14:textId="6F33DC7D" w:rsidR="002F1488"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Eilers R. </w:t>
            </w:r>
            <w:r w:rsidRPr="007424F1">
              <w:rPr>
                <w:rFonts w:ascii="Book Antiqua" w:hAnsi="Book Antiqua" w:cs="Times New Roman"/>
                <w:i/>
                <w:iCs/>
                <w:sz w:val="20"/>
                <w:szCs w:val="20"/>
              </w:rPr>
              <w:t xml:space="preserve">et al. </w:t>
            </w:r>
            <w:r w:rsidRPr="007424F1">
              <w:rPr>
                <w:rFonts w:ascii="Book Antiqua" w:hAnsi="Book Antiqua" w:cs="Times New Roman"/>
                <w:sz w:val="20"/>
                <w:szCs w:val="20"/>
              </w:rPr>
              <w:t>(2015) [27]</w:t>
            </w:r>
          </w:p>
        </w:tc>
        <w:tc>
          <w:tcPr>
            <w:tcW w:w="2409" w:type="dxa"/>
          </w:tcPr>
          <w:p w14:paraId="14F3F31F"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6DC2A62E"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Vaccination was a good instrument to prevent infectious diseases;</w:t>
            </w:r>
          </w:p>
          <w:p w14:paraId="5F6E1C35"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Influenza vaccine was not always considered effective;</w:t>
            </w:r>
          </w:p>
          <w:p w14:paraId="1E3D13DE"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The addition of additional vaccines will complicate the organization of vaccination; </w:t>
            </w:r>
          </w:p>
          <w:p w14:paraId="282FF3BB"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Additional vaccination should be based on the prevention of death;</w:t>
            </w:r>
          </w:p>
          <w:p w14:paraId="52A61CBB"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Intended to offer additional vaccination to people aged ≥ 60 years (GPs);</w:t>
            </w:r>
          </w:p>
          <w:p w14:paraId="49A91CEE" w14:textId="1CD4217E"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Cited severity of an infectious disease as a reason for offering vaccination to older people, followed by the effectiveness of the vaccine, the expected health benefits for the individual and</w:t>
            </w:r>
            <w:r w:rsidR="007F3614" w:rsidRPr="007424F1">
              <w:rPr>
                <w:rFonts w:ascii="Book Antiqua" w:hAnsi="Book Antiqua" w:cs="Times New Roman"/>
                <w:sz w:val="20"/>
                <w:szCs w:val="20"/>
              </w:rPr>
              <w:t>,</w:t>
            </w:r>
            <w:r w:rsidRPr="007424F1">
              <w:rPr>
                <w:rFonts w:ascii="Book Antiqua" w:hAnsi="Book Antiqua" w:cs="Times New Roman"/>
                <w:sz w:val="20"/>
                <w:szCs w:val="20"/>
              </w:rPr>
              <w:t xml:space="preserve"> lastly</w:t>
            </w:r>
            <w:r w:rsidR="007F3614" w:rsidRPr="007424F1">
              <w:rPr>
                <w:rFonts w:ascii="Book Antiqua" w:hAnsi="Book Antiqua" w:cs="Times New Roman"/>
                <w:sz w:val="20"/>
                <w:szCs w:val="20"/>
              </w:rPr>
              <w:t>, the</w:t>
            </w:r>
            <w:r w:rsidRPr="007424F1">
              <w:rPr>
                <w:rFonts w:ascii="Book Antiqua" w:hAnsi="Book Antiqua" w:cs="Times New Roman"/>
                <w:sz w:val="20"/>
                <w:szCs w:val="20"/>
              </w:rPr>
              <w:t xml:space="preserve"> cost-effectiveness;</w:t>
            </w:r>
          </w:p>
          <w:p w14:paraId="77C7BEFC"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Side effects of the vaccine and the outbreak of an infectious disease were also ranked lower in the importance for the decision to offer vaccination;</w:t>
            </w:r>
          </w:p>
          <w:p w14:paraId="44F6B24C"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Importance of inform GPs about available vaccines for older people and to provide them with evidence-based information on the incidence and severity of the targeted infectious diseases among older peolple;</w:t>
            </w:r>
          </w:p>
          <w:p w14:paraId="317BAFCC" w14:textId="513798F6"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presence of co-comorbidities increases the intention of GPs to recomme</w:t>
            </w:r>
            <w:r w:rsidR="007F3614" w:rsidRPr="007424F1">
              <w:rPr>
                <w:rFonts w:ascii="Book Antiqua" w:hAnsi="Book Antiqua" w:cs="Times New Roman"/>
                <w:sz w:val="20"/>
                <w:szCs w:val="20"/>
              </w:rPr>
              <w:t>n</w:t>
            </w:r>
            <w:r w:rsidRPr="007424F1">
              <w:rPr>
                <w:rFonts w:ascii="Book Antiqua" w:hAnsi="Book Antiqua" w:cs="Times New Roman"/>
                <w:sz w:val="20"/>
                <w:szCs w:val="20"/>
              </w:rPr>
              <w:t>d vaccination</w:t>
            </w:r>
            <w:r w:rsidR="0056A40B" w:rsidRPr="007424F1">
              <w:rPr>
                <w:rFonts w:ascii="Book Antiqua" w:hAnsi="Book Antiqua" w:cs="Times New Roman"/>
                <w:sz w:val="20"/>
                <w:szCs w:val="20"/>
              </w:rPr>
              <w:t>;</w:t>
            </w:r>
          </w:p>
          <w:p w14:paraId="4722E50D" w14:textId="25173D5A" w:rsidR="002E127B" w:rsidRPr="007424F1" w:rsidRDefault="002E127B"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Skeptical about effectiveness*.</w:t>
            </w:r>
          </w:p>
        </w:tc>
        <w:tc>
          <w:tcPr>
            <w:tcW w:w="3403" w:type="dxa"/>
          </w:tcPr>
          <w:p w14:paraId="1A1BF0AB" w14:textId="18BB6751" w:rsidR="002F1488"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Extra workload</w:t>
            </w:r>
            <w:r w:rsidR="19FC89AB" w:rsidRPr="007424F1">
              <w:rPr>
                <w:rFonts w:ascii="Book Antiqua" w:hAnsi="Book Antiqua" w:cs="Times New Roman"/>
                <w:sz w:val="20"/>
                <w:szCs w:val="20"/>
              </w:rPr>
              <w:t>.</w:t>
            </w:r>
          </w:p>
          <w:p w14:paraId="3CEC925C" w14:textId="37369C50"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5AB79CC6" w14:textId="77777777" w:rsidR="002F1488" w:rsidRPr="007424F1" w:rsidRDefault="002F14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02F1488" w:rsidRPr="007424F1" w14:paraId="12E59924"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7A700D88" w14:textId="14C7B4F5" w:rsidR="002F1488"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MacDougall DM.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(2015) [28]</w:t>
            </w:r>
          </w:p>
        </w:tc>
        <w:tc>
          <w:tcPr>
            <w:tcW w:w="2409" w:type="dxa"/>
          </w:tcPr>
          <w:p w14:paraId="37C4094D"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Had a little knowledge about the pertussis component of the vaccine;</w:t>
            </w:r>
          </w:p>
          <w:p w14:paraId="76A5A237" w14:textId="4C35DC8A"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 regarding NACI guidelines for the Tdap vaccine</w:t>
            </w:r>
            <w:r w:rsidR="0027519A" w:rsidRPr="007424F1">
              <w:rPr>
                <w:rFonts w:ascii="Book Antiqua" w:hAnsi="Book Antiqua" w:cs="Times New Roman"/>
                <w:sz w:val="20"/>
                <w:szCs w:val="20"/>
              </w:rPr>
              <w:t>;</w:t>
            </w:r>
          </w:p>
          <w:p w14:paraId="163FADD9" w14:textId="5CE12F47"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 of the Tdap vaccine</w:t>
            </w:r>
            <w:r w:rsidR="03C82384" w:rsidRPr="007424F1">
              <w:rPr>
                <w:rFonts w:ascii="Book Antiqua" w:hAnsi="Book Antiqua" w:cs="Times New Roman"/>
                <w:sz w:val="20"/>
                <w:szCs w:val="20"/>
              </w:rPr>
              <w:t>.</w:t>
            </w:r>
            <w:r w:rsidRPr="007424F1">
              <w:rPr>
                <w:rFonts w:ascii="Book Antiqua" w:hAnsi="Book Antiqua" w:cs="Times New Roman"/>
                <w:sz w:val="20"/>
                <w:szCs w:val="20"/>
              </w:rPr>
              <w:t>*</w:t>
            </w:r>
          </w:p>
          <w:p w14:paraId="4B4D109D"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668341F5"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5486358F"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Prevention is better than treatment;</w:t>
            </w:r>
          </w:p>
          <w:p w14:paraId="3BC19BD2"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Adult vaccinations are beneficial and necessary to prevent the spread of disease, reduce overall morbidity and mortality and protect society and individuals at risk;</w:t>
            </w:r>
          </w:p>
          <w:p w14:paraId="0D839E36"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They trusted in those who recommend vaccines such as the Chief Medical Officers of Health, public health practitioners, medical journals and other trusted officials;</w:t>
            </w:r>
          </w:p>
          <w:p w14:paraId="0D5925B5" w14:textId="77777777" w:rsidR="002F1488" w:rsidRPr="007424F1" w:rsidRDefault="0CA7DCE6"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They do not trust vaccine recommendations from pharmaceutical companies and some governmental agencies;</w:t>
            </w:r>
          </w:p>
          <w:p w14:paraId="30084B0D"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Skepticism about adult vaccination;</w:t>
            </w:r>
          </w:p>
          <w:p w14:paraId="4933F156" w14:textId="61A09A45"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There are too many vaccines and the public fear multiple injections;</w:t>
            </w:r>
          </w:p>
          <w:p w14:paraId="68BE523F" w14:textId="0242754E"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Adult vaccination guidelines are biased opinions by “trusted experts”</w:t>
            </w:r>
            <w:r w:rsidR="007F3614" w:rsidRPr="007424F1">
              <w:rPr>
                <w:rFonts w:ascii="Book Antiqua" w:hAnsi="Book Antiqua" w:cs="Times New Roman"/>
                <w:sz w:val="20"/>
                <w:szCs w:val="20"/>
              </w:rPr>
              <w:t xml:space="preserve"> and</w:t>
            </w:r>
            <w:r w:rsidRPr="007424F1">
              <w:rPr>
                <w:rFonts w:ascii="Book Antiqua" w:hAnsi="Book Antiqua" w:cs="Times New Roman"/>
                <w:sz w:val="20"/>
                <w:szCs w:val="20"/>
              </w:rPr>
              <w:t xml:space="preserve"> not supported by scientific evidence;</w:t>
            </w:r>
          </w:p>
          <w:p w14:paraId="68662B34" w14:textId="03602C55"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Adult vaccination should be an individual decision with, while others </w:t>
            </w:r>
            <w:r w:rsidR="007F3614" w:rsidRPr="007424F1">
              <w:rPr>
                <w:rFonts w:ascii="Book Antiqua" w:hAnsi="Book Antiqua" w:cs="Times New Roman"/>
                <w:sz w:val="20"/>
                <w:szCs w:val="20"/>
              </w:rPr>
              <w:t>emphasized</w:t>
            </w:r>
            <w:r w:rsidRPr="007424F1">
              <w:rPr>
                <w:rFonts w:ascii="Book Antiqua" w:hAnsi="Book Antiqua" w:cs="Times New Roman"/>
                <w:sz w:val="20"/>
                <w:szCs w:val="20"/>
              </w:rPr>
              <w:t xml:space="preserve"> the good of society;</w:t>
            </w:r>
          </w:p>
          <w:p w14:paraId="32944E72"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Importance of societal responsibility in the context of an aging population;</w:t>
            </w:r>
          </w:p>
          <w:p w14:paraId="7E923C1C"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Many members of general populations do not care about adult vaccination;</w:t>
            </w:r>
          </w:p>
          <w:p w14:paraId="4B18F010" w14:textId="136C1C06"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Many </w:t>
            </w:r>
            <w:r w:rsidR="007F3614" w:rsidRPr="007424F1">
              <w:rPr>
                <w:rFonts w:ascii="Book Antiqua" w:hAnsi="Book Antiqua" w:cs="Times New Roman"/>
                <w:sz w:val="20"/>
                <w:szCs w:val="20"/>
              </w:rPr>
              <w:t>C</w:t>
            </w:r>
            <w:r w:rsidRPr="007424F1">
              <w:rPr>
                <w:rFonts w:ascii="Book Antiqua" w:hAnsi="Book Antiqua" w:cs="Times New Roman"/>
                <w:sz w:val="20"/>
                <w:szCs w:val="20"/>
              </w:rPr>
              <w:t>anadians "fall through the cracks" after they leave the school system;</w:t>
            </w:r>
          </w:p>
          <w:p w14:paraId="16BE7340"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Many members of the general public are certain that vaccines that are pertinent were administered to them as children and that there is no need for additional vaccines;</w:t>
            </w:r>
          </w:p>
          <w:p w14:paraId="23582522"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General public does not track their vaccination status;</w:t>
            </w:r>
          </w:p>
          <w:p w14:paraId="07955CC0"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Do not have access to an electronic vaccination tracking system;</w:t>
            </w:r>
          </w:p>
          <w:p w14:paraId="0813EB99" w14:textId="6C08F625"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Public is more likely to receive the vaccine if it is funded</w:t>
            </w:r>
            <w:r w:rsidR="007F3614" w:rsidRPr="007424F1">
              <w:rPr>
                <w:rFonts w:ascii="Book Antiqua" w:hAnsi="Book Antiqua" w:cs="Times New Roman"/>
                <w:sz w:val="20"/>
                <w:szCs w:val="20"/>
              </w:rPr>
              <w:t>,</w:t>
            </w:r>
            <w:r w:rsidRPr="007424F1">
              <w:rPr>
                <w:rFonts w:ascii="Book Antiqua" w:hAnsi="Book Antiqua" w:cs="Times New Roman"/>
                <w:sz w:val="20"/>
                <w:szCs w:val="20"/>
              </w:rPr>
              <w:t xml:space="preserve"> as the vaccine is then perceived to be important and supported politically;</w:t>
            </w:r>
          </w:p>
          <w:p w14:paraId="7F4208BF" w14:textId="428F0854"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did not support public funding for Tdap, citing limited budget for the full range of vaccines and some categorizing Tdap as a travel vaccine;</w:t>
            </w:r>
          </w:p>
          <w:p w14:paraId="2356821F"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Patients need to be better informed regarding vaccination;</w:t>
            </w:r>
          </w:p>
          <w:p w14:paraId="3DA128C2" w14:textId="77777777" w:rsidR="000E0302"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Patients make irrational decisions based on anecdotal evidence and emotional responses to media report.</w:t>
            </w:r>
          </w:p>
          <w:p w14:paraId="1B9FE225" w14:textId="4480F4CA"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HCPs do not dispel the myths of the anti</w:t>
            </w:r>
            <w:r w:rsidR="007F3614" w:rsidRPr="007424F1">
              <w:rPr>
                <w:rFonts w:ascii="Book Antiqua" w:hAnsi="Book Antiqua" w:cs="Times New Roman"/>
                <w:sz w:val="20"/>
                <w:szCs w:val="20"/>
              </w:rPr>
              <w:t>-</w:t>
            </w:r>
            <w:r w:rsidRPr="007424F1">
              <w:rPr>
                <w:rFonts w:ascii="Book Antiqua" w:hAnsi="Book Antiqua" w:cs="Times New Roman"/>
                <w:sz w:val="20"/>
                <w:szCs w:val="20"/>
              </w:rPr>
              <w:t>vaccination movement;*</w:t>
            </w:r>
          </w:p>
          <w:p w14:paraId="3460AC4B" w14:textId="73311BD1"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AE1B1F" w:rsidRPr="007424F1">
              <w:rPr>
                <w:rFonts w:ascii="Book Antiqua" w:hAnsi="Book Antiqua" w:cs="Times New Roman"/>
                <w:sz w:val="20"/>
                <w:szCs w:val="20"/>
              </w:rPr>
              <w:t>Skepticism</w:t>
            </w:r>
            <w:r w:rsidRPr="007424F1">
              <w:rPr>
                <w:rFonts w:ascii="Book Antiqua" w:hAnsi="Book Antiqua" w:cs="Times New Roman"/>
                <w:sz w:val="20"/>
                <w:szCs w:val="20"/>
              </w:rPr>
              <w:t xml:space="preserve"> about the efficacy and safety of Tdap;*</w:t>
            </w:r>
          </w:p>
          <w:p w14:paraId="4F744DA8" w14:textId="7B8B0A72"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-Distrust of "big pharma" and industry recommendations;*</w:t>
            </w:r>
          </w:p>
          <w:p w14:paraId="3BD4056A" w14:textId="102F03FD" w:rsidR="000E0302" w:rsidRPr="007424F1" w:rsidRDefault="00C051F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0E0302" w:rsidRPr="007424F1">
              <w:rPr>
                <w:rFonts w:ascii="Book Antiqua" w:hAnsi="Book Antiqua" w:cs="Times New Roman"/>
                <w:sz w:val="20"/>
                <w:szCs w:val="20"/>
              </w:rPr>
              <w:t>Believed that adult vaccination guidelines are biased opinions by "so called experts"</w:t>
            </w:r>
            <w:r w:rsidRPr="007424F1">
              <w:rPr>
                <w:rFonts w:ascii="Book Antiqua" w:hAnsi="Book Antiqua" w:cs="Times New Roman"/>
                <w:sz w:val="20"/>
                <w:szCs w:val="20"/>
              </w:rPr>
              <w:t>.*</w:t>
            </w:r>
          </w:p>
          <w:p w14:paraId="2A93419B" w14:textId="2B6D5BBD" w:rsidR="00C051F1" w:rsidRPr="007424F1" w:rsidRDefault="00C051F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6E48B424" w14:textId="77777777" w:rsidR="00C051F1" w:rsidRPr="007424F1" w:rsidRDefault="00C051F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Lack of knowledge of the Tdap vaccine;</w:t>
            </w:r>
          </w:p>
          <w:p w14:paraId="3C0B3D7D" w14:textId="6A26E32E" w:rsidR="00C051F1" w:rsidRPr="007424F1" w:rsidRDefault="00C051F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Lack of knowledge about the timing of a booster dose;</w:t>
            </w:r>
          </w:p>
          <w:p w14:paraId="1642A946" w14:textId="220C1CEE" w:rsidR="00C051F1" w:rsidRPr="007424F1" w:rsidRDefault="00C051F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167D1425" w:rsidRPr="007424F1">
              <w:rPr>
                <w:rFonts w:ascii="Book Antiqua" w:hAnsi="Book Antiqua" w:cs="Times New Roman"/>
                <w:sz w:val="20"/>
                <w:szCs w:val="20"/>
              </w:rPr>
              <w:t>c</w:t>
            </w:r>
            <w:r w:rsidRPr="007424F1">
              <w:rPr>
                <w:rFonts w:ascii="Book Antiqua" w:hAnsi="Book Antiqua" w:cs="Times New Roman"/>
                <w:sz w:val="20"/>
                <w:szCs w:val="20"/>
              </w:rPr>
              <w:t>) Lack of caring about the vaccination;</w:t>
            </w:r>
          </w:p>
          <w:p w14:paraId="16649323" w14:textId="4E0F4183" w:rsidR="00C051F1" w:rsidRPr="007424F1" w:rsidRDefault="10B71F57"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6F38C7F6" w:rsidRPr="007424F1">
              <w:rPr>
                <w:rFonts w:ascii="Book Antiqua" w:hAnsi="Book Antiqua" w:cs="Times New Roman"/>
                <w:sz w:val="20"/>
                <w:szCs w:val="20"/>
              </w:rPr>
              <w:t>d</w:t>
            </w:r>
            <w:r w:rsidRPr="007424F1">
              <w:rPr>
                <w:rFonts w:ascii="Book Antiqua" w:hAnsi="Book Antiqua" w:cs="Times New Roman"/>
                <w:sz w:val="20"/>
                <w:szCs w:val="20"/>
              </w:rPr>
              <w:t>) Anti</w:t>
            </w:r>
            <w:r w:rsidR="006F442A" w:rsidRPr="007424F1">
              <w:rPr>
                <w:rFonts w:ascii="Book Antiqua" w:hAnsi="Book Antiqua" w:cs="Times New Roman"/>
                <w:sz w:val="20"/>
                <w:szCs w:val="20"/>
              </w:rPr>
              <w:t>-</w:t>
            </w:r>
            <w:r w:rsidRPr="007424F1">
              <w:rPr>
                <w:rFonts w:ascii="Book Antiqua" w:hAnsi="Book Antiqua" w:cs="Times New Roman"/>
                <w:sz w:val="20"/>
                <w:szCs w:val="20"/>
              </w:rPr>
              <w:t>vaccination movement</w:t>
            </w:r>
            <w:r w:rsidR="78D72629" w:rsidRPr="007424F1">
              <w:rPr>
                <w:rFonts w:ascii="Book Antiqua" w:hAnsi="Book Antiqua" w:cs="Times New Roman"/>
                <w:sz w:val="20"/>
                <w:szCs w:val="20"/>
              </w:rPr>
              <w:t>.</w:t>
            </w:r>
          </w:p>
          <w:p w14:paraId="19621A20" w14:textId="31F53004" w:rsidR="00C051F1" w:rsidRPr="007424F1" w:rsidRDefault="450B159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Overall attitudes towards adult immuni</w:t>
            </w:r>
            <w:r w:rsidR="006F442A" w:rsidRPr="007424F1">
              <w:rPr>
                <w:rFonts w:ascii="Book Antiqua" w:hAnsi="Book Antiqua" w:cs="Times New Roman"/>
                <w:sz w:val="20"/>
                <w:szCs w:val="20"/>
              </w:rPr>
              <w:t>z</w:t>
            </w:r>
            <w:r w:rsidRPr="007424F1">
              <w:rPr>
                <w:rFonts w:ascii="Book Antiqua" w:hAnsi="Book Antiqua" w:cs="Times New Roman"/>
                <w:sz w:val="20"/>
                <w:szCs w:val="20"/>
              </w:rPr>
              <w:t>ation were favorable.</w:t>
            </w:r>
          </w:p>
          <w:p w14:paraId="76B8CCBC" w14:textId="3C9952C5" w:rsidR="00C051F1" w:rsidRPr="007424F1" w:rsidRDefault="00C051F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48CAA71E" w14:textId="4F80D32D" w:rsidR="000E0302" w:rsidRPr="007424F1" w:rsidRDefault="000E0302"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07C4FA5F" w14:textId="7AEB7B4A"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Extra workload;</w:t>
            </w:r>
          </w:p>
          <w:p w14:paraId="0A907447" w14:textId="4C2CA152"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Believe that they are not paid sufficiently to deliver vaccinations;</w:t>
            </w:r>
          </w:p>
          <w:p w14:paraId="62C97306" w14:textId="540016C2"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Insisted that it is not their job;</w:t>
            </w:r>
          </w:p>
          <w:p w14:paraId="1541C714" w14:textId="22B8FF6F"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Time constraints;</w:t>
            </w:r>
          </w:p>
          <w:p w14:paraId="3D0D5B9E" w14:textId="13839A2C" w:rsidR="00444D4F"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2F1488" w:rsidRPr="007424F1">
              <w:rPr>
                <w:rFonts w:ascii="Book Antiqua" w:hAnsi="Book Antiqua" w:cs="Times New Roman"/>
                <w:sz w:val="20"/>
                <w:szCs w:val="20"/>
              </w:rPr>
              <w:t>Fee structure;</w:t>
            </w:r>
          </w:p>
          <w:p w14:paraId="1641589B" w14:textId="44809291" w:rsidR="002F1488"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F1488" w:rsidRPr="007424F1">
              <w:rPr>
                <w:rFonts w:ascii="Book Antiqua" w:hAnsi="Book Antiqua" w:cs="Times New Roman"/>
                <w:sz w:val="20"/>
                <w:szCs w:val="20"/>
              </w:rPr>
              <w:t xml:space="preserve"> Cost of vaccines (in provinces where adult Tdap was not funded). </w:t>
            </w:r>
          </w:p>
        </w:tc>
        <w:tc>
          <w:tcPr>
            <w:tcW w:w="2658" w:type="dxa"/>
          </w:tcPr>
          <w:p w14:paraId="2E80811A" w14:textId="77777777" w:rsidR="002F1488" w:rsidRPr="007424F1" w:rsidRDefault="002F148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02925AE" w:rsidRPr="007424F1" w14:paraId="13AF191F"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79AA184" w14:textId="4CA84B6C"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MacDougall D.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(2015) [29]</w:t>
            </w:r>
          </w:p>
        </w:tc>
        <w:tc>
          <w:tcPr>
            <w:tcW w:w="2409" w:type="dxa"/>
          </w:tcPr>
          <w:p w14:paraId="6ADFB1FA"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Had a little knowledge about the pertussis component of the vaccine;</w:t>
            </w:r>
          </w:p>
          <w:p w14:paraId="21F836A6" w14:textId="22CF8426" w:rsidR="002925AE" w:rsidRPr="007424F1" w:rsidRDefault="50812F46"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 regarding NACI guidelines for the Tdap vaccine;</w:t>
            </w:r>
          </w:p>
          <w:p w14:paraId="78701BBA" w14:textId="77777777" w:rsidR="002846BD" w:rsidRPr="007424F1" w:rsidRDefault="50812F46"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 of the Tdap vaccine;</w:t>
            </w:r>
          </w:p>
          <w:p w14:paraId="58EF2B8D" w14:textId="781BB675"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AE1B1F" w:rsidRPr="007424F1">
              <w:rPr>
                <w:rFonts w:ascii="Book Antiqua" w:hAnsi="Book Antiqua" w:cs="Times New Roman"/>
                <w:sz w:val="20"/>
                <w:szCs w:val="20"/>
              </w:rPr>
              <w:t>Skepticism</w:t>
            </w:r>
            <w:r w:rsidRPr="007424F1">
              <w:rPr>
                <w:rFonts w:ascii="Book Antiqua" w:hAnsi="Book Antiqua" w:cs="Times New Roman"/>
                <w:sz w:val="20"/>
                <w:szCs w:val="20"/>
              </w:rPr>
              <w:t xml:space="preserve"> about the efficacy and safety of Tdap;*</w:t>
            </w:r>
          </w:p>
          <w:p w14:paraId="6A66AEE4" w14:textId="024BB45B"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Distrust of "big pharma" and industry recommendations;*</w:t>
            </w:r>
          </w:p>
          <w:p w14:paraId="00504589" w14:textId="501D9E21"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adult vaccination guidelines are biased opinions by "so called experts"</w:t>
            </w:r>
            <w:r w:rsidR="00913683" w:rsidRPr="007424F1">
              <w:rPr>
                <w:rFonts w:ascii="Book Antiqua" w:hAnsi="Book Antiqua" w:cs="Times New Roman"/>
                <w:sz w:val="20"/>
                <w:szCs w:val="20"/>
              </w:rPr>
              <w:t>.</w:t>
            </w:r>
            <w:r w:rsidRPr="007424F1">
              <w:rPr>
                <w:rFonts w:ascii="Book Antiqua" w:hAnsi="Book Antiqua" w:cs="Times New Roman"/>
                <w:sz w:val="20"/>
                <w:szCs w:val="20"/>
              </w:rPr>
              <w:t>*</w:t>
            </w:r>
          </w:p>
          <w:p w14:paraId="0233326D" w14:textId="2F3FECD3"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29339BD5"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Identified collaboration, access to an electronic database, and advocacy for and education about vaccination as facilitators to vaccine uptake among adults; </w:t>
            </w:r>
          </w:p>
          <w:p w14:paraId="3BEE156B"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Stated that additional vaccination locations (pharmacies, travel and walk-in clinics), should be provided, and that Tdap should be administered during other vaccination campaigns;</w:t>
            </w:r>
          </w:p>
          <w:p w14:paraId="37B877F2"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that tracking of adult immunization and record keeping is poor among adults;</w:t>
            </w:r>
          </w:p>
          <w:p w14:paraId="3ADE6318"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HCPs need to actively advocate and provide education to patients in relation to vaccination;</w:t>
            </w:r>
          </w:p>
          <w:p w14:paraId="008C63F1"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the general public had confidence in them;</w:t>
            </w:r>
          </w:p>
          <w:p w14:paraId="24E2CE53"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it was their duty to remind people which vaccines they were entitled to and when they could/should get them;</w:t>
            </w:r>
          </w:p>
          <w:p w14:paraId="2C11FB5B"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they have an obligation to keep informed of the NACI guidelines and to discuss these openly with their patients;</w:t>
            </w:r>
          </w:p>
          <w:p w14:paraId="48E48FB0"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Importance of education to improve trust in vaccines;</w:t>
            </w:r>
          </w:p>
          <w:p w14:paraId="036928EC"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Stated that opportunities for teaching need to take place during physical examination visits, travel clinics, and by contact with high-risk patients;</w:t>
            </w:r>
          </w:p>
          <w:p w14:paraId="74539696"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Feel that the NACI guidelines for Tdap in adults are not promoted adequately;</w:t>
            </w:r>
          </w:p>
          <w:p w14:paraId="45C4E2D1"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 Stated that they have not noticed any advertising and they generally feel that the public is not aware of Tdap; </w:t>
            </w:r>
          </w:p>
          <w:p w14:paraId="2D3E3C2D"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 that a national campaign should be done through HCPs and to the public;</w:t>
            </w:r>
          </w:p>
          <w:p w14:paraId="4797526E"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public is more likely to receive the vaccine if it is funded as the vaccine is then perceived to be important and supported politically;</w:t>
            </w:r>
          </w:p>
          <w:p w14:paraId="481302BA" w14:textId="77777777" w:rsidR="002846BD"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HCPs did not support public funding for Tdap, citing limited budgest for the full range of vaccines and some categorizing Tdap as a travel vaccine;</w:t>
            </w:r>
          </w:p>
          <w:p w14:paraId="5ADB5D33" w14:textId="18FF7924"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2AF19E21" w14:textId="6D68EA26"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Lack of knowledge of the Tdap vaccine;</w:t>
            </w:r>
          </w:p>
          <w:p w14:paraId="124C2A30" w14:textId="645AA952"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7E1A49F6" w:rsidRPr="007424F1">
              <w:rPr>
                <w:rFonts w:ascii="Book Antiqua" w:hAnsi="Book Antiqua" w:cs="Times New Roman"/>
                <w:sz w:val="20"/>
                <w:szCs w:val="20"/>
              </w:rPr>
              <w:t>b</w:t>
            </w:r>
            <w:r w:rsidRPr="007424F1">
              <w:rPr>
                <w:rFonts w:ascii="Book Antiqua" w:hAnsi="Book Antiqua" w:cs="Times New Roman"/>
                <w:sz w:val="20"/>
                <w:szCs w:val="20"/>
              </w:rPr>
              <w:t>) Lack of knowledge about the timing of a booster dose;</w:t>
            </w:r>
          </w:p>
          <w:p w14:paraId="0EFB30E2" w14:textId="1309AC1E"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59C5CCCA" w:rsidRPr="007424F1">
              <w:rPr>
                <w:rFonts w:ascii="Book Antiqua" w:hAnsi="Book Antiqua" w:cs="Times New Roman"/>
                <w:sz w:val="20"/>
                <w:szCs w:val="20"/>
              </w:rPr>
              <w:t>c</w:t>
            </w:r>
            <w:r w:rsidRPr="007424F1">
              <w:rPr>
                <w:rFonts w:ascii="Book Antiqua" w:hAnsi="Book Antiqua" w:cs="Times New Roman"/>
                <w:sz w:val="20"/>
                <w:szCs w:val="20"/>
              </w:rPr>
              <w:t>) Lack of caring about the vaccination;</w:t>
            </w:r>
          </w:p>
          <w:p w14:paraId="558EFF7A" w14:textId="725EDC0F"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733CB38E" w:rsidRPr="007424F1">
              <w:rPr>
                <w:rFonts w:ascii="Book Antiqua" w:hAnsi="Book Antiqua" w:cs="Times New Roman"/>
                <w:sz w:val="20"/>
                <w:szCs w:val="20"/>
              </w:rPr>
              <w:t>d</w:t>
            </w:r>
            <w:r w:rsidRPr="007424F1">
              <w:rPr>
                <w:rFonts w:ascii="Book Antiqua" w:hAnsi="Book Antiqua" w:cs="Times New Roman"/>
                <w:sz w:val="20"/>
                <w:szCs w:val="20"/>
              </w:rPr>
              <w:t>) Negative effects of media;</w:t>
            </w:r>
          </w:p>
          <w:p w14:paraId="6FCE5D3A" w14:textId="32BEE67F" w:rsidR="00D4174C" w:rsidRPr="007424F1" w:rsidRDefault="00D4174C"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2FEAEE2" w:rsidRPr="007424F1">
              <w:rPr>
                <w:rFonts w:ascii="Book Antiqua" w:hAnsi="Book Antiqua" w:cs="Times New Roman"/>
                <w:sz w:val="20"/>
                <w:szCs w:val="20"/>
              </w:rPr>
              <w:t>e</w:t>
            </w:r>
            <w:r w:rsidRPr="007424F1">
              <w:rPr>
                <w:rFonts w:ascii="Book Antiqua" w:hAnsi="Book Antiqua" w:cs="Times New Roman"/>
                <w:sz w:val="20"/>
                <w:szCs w:val="20"/>
              </w:rPr>
              <w:t>) Anti</w:t>
            </w:r>
            <w:r w:rsidR="00AE1B1F" w:rsidRPr="007424F1">
              <w:rPr>
                <w:rFonts w:ascii="Book Antiqua" w:hAnsi="Book Antiqua" w:cs="Times New Roman"/>
                <w:sz w:val="20"/>
                <w:szCs w:val="20"/>
              </w:rPr>
              <w:t>-</w:t>
            </w:r>
            <w:r w:rsidRPr="007424F1">
              <w:rPr>
                <w:rFonts w:ascii="Book Antiqua" w:hAnsi="Book Antiqua" w:cs="Times New Roman"/>
                <w:sz w:val="20"/>
                <w:szCs w:val="20"/>
              </w:rPr>
              <w:t>vaccination movement</w:t>
            </w:r>
            <w:r w:rsidR="00913683" w:rsidRPr="007424F1">
              <w:rPr>
                <w:rFonts w:ascii="Book Antiqua" w:hAnsi="Book Antiqua" w:cs="Times New Roman"/>
                <w:sz w:val="20"/>
                <w:szCs w:val="20"/>
              </w:rPr>
              <w:t>.</w:t>
            </w:r>
          </w:p>
          <w:p w14:paraId="69499E79" w14:textId="2ED7B7AC" w:rsidR="00AE6366" w:rsidRPr="007424F1" w:rsidRDefault="00AE6366"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0122419D" w14:textId="66417609"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403" w:type="dxa"/>
          </w:tcPr>
          <w:p w14:paraId="617E5A8F" w14:textId="759F090F" w:rsidR="00DF1597"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DF1597" w:rsidRPr="007424F1">
              <w:rPr>
                <w:rFonts w:ascii="Book Antiqua" w:hAnsi="Book Antiqua" w:cs="Times New Roman"/>
                <w:sz w:val="20"/>
                <w:szCs w:val="20"/>
              </w:rPr>
              <w:t xml:space="preserve"> Time constraints</w:t>
            </w:r>
            <w:r w:rsidR="002846BD" w:rsidRPr="007424F1">
              <w:rPr>
                <w:rFonts w:ascii="Book Antiqua" w:hAnsi="Book Antiqua" w:cs="Times New Roman"/>
                <w:sz w:val="20"/>
                <w:szCs w:val="20"/>
              </w:rPr>
              <w:t>;</w:t>
            </w:r>
          </w:p>
          <w:p w14:paraId="083FA704" w14:textId="001C92D9" w:rsidR="00DF1597"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DF1597" w:rsidRPr="007424F1">
              <w:rPr>
                <w:rFonts w:ascii="Book Antiqua" w:hAnsi="Book Antiqua" w:cs="Times New Roman"/>
                <w:sz w:val="20"/>
                <w:szCs w:val="20"/>
              </w:rPr>
              <w:t xml:space="preserve"> Extra workload</w:t>
            </w:r>
            <w:r w:rsidR="002846BD" w:rsidRPr="007424F1">
              <w:rPr>
                <w:rFonts w:ascii="Book Antiqua" w:hAnsi="Book Antiqua" w:cs="Times New Roman"/>
                <w:sz w:val="20"/>
                <w:szCs w:val="20"/>
              </w:rPr>
              <w:t>;</w:t>
            </w:r>
          </w:p>
          <w:p w14:paraId="03BD1B60" w14:textId="2FE64414" w:rsidR="00DF1597"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DF1597" w:rsidRPr="007424F1">
              <w:rPr>
                <w:rFonts w:ascii="Book Antiqua" w:hAnsi="Book Antiqua" w:cs="Times New Roman"/>
                <w:sz w:val="20"/>
                <w:szCs w:val="20"/>
              </w:rPr>
              <w:t xml:space="preserve"> Lack of tracking systems</w:t>
            </w:r>
          </w:p>
          <w:p w14:paraId="08CFF28B" w14:textId="225892DD" w:rsidR="00DF1597"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DF1597" w:rsidRPr="007424F1">
              <w:rPr>
                <w:rFonts w:ascii="Book Antiqua" w:hAnsi="Book Antiqua" w:cs="Times New Roman"/>
                <w:sz w:val="20"/>
                <w:szCs w:val="20"/>
              </w:rPr>
              <w:t xml:space="preserve"> Fee structure;</w:t>
            </w:r>
          </w:p>
          <w:p w14:paraId="1A3BD87D" w14:textId="18817A3B"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DF1597" w:rsidRPr="007424F1">
              <w:rPr>
                <w:rFonts w:ascii="Book Antiqua" w:hAnsi="Book Antiqua" w:cs="Times New Roman"/>
                <w:sz w:val="20"/>
                <w:szCs w:val="20"/>
              </w:rPr>
              <w:t xml:space="preserve"> Cost of vaccines (in provinces where adult Tdap was not funded).</w:t>
            </w:r>
          </w:p>
        </w:tc>
        <w:tc>
          <w:tcPr>
            <w:tcW w:w="2658" w:type="dxa"/>
          </w:tcPr>
          <w:p w14:paraId="5362CFBE" w14:textId="2B4CB1CB" w:rsidR="002925AE" w:rsidRPr="007424F1" w:rsidRDefault="50812F46"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HCPs do not dispel the myths of the antivaccination movement</w:t>
            </w:r>
            <w:r w:rsidR="3CB8AC17" w:rsidRPr="007424F1">
              <w:rPr>
                <w:rFonts w:ascii="Book Antiqua" w:hAnsi="Book Antiqua" w:cs="Times New Roman"/>
                <w:sz w:val="20"/>
                <w:szCs w:val="20"/>
              </w:rPr>
              <w:t>.</w:t>
            </w:r>
            <w:r w:rsidRPr="007424F1">
              <w:rPr>
                <w:rFonts w:ascii="Book Antiqua" w:hAnsi="Book Antiqua" w:cs="Times New Roman"/>
                <w:sz w:val="20"/>
                <w:szCs w:val="20"/>
              </w:rPr>
              <w:t>*</w:t>
            </w:r>
          </w:p>
          <w:p w14:paraId="04ED0395" w14:textId="7EFECCD6"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02925AE" w:rsidRPr="007424F1" w14:paraId="3C763E29"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0D30B3A0" w14:textId="3ED374D2"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Quinn G. (2014) [30]</w:t>
            </w:r>
          </w:p>
        </w:tc>
        <w:tc>
          <w:tcPr>
            <w:tcW w:w="2409" w:type="dxa"/>
          </w:tcPr>
          <w:p w14:paraId="0306DD53" w14:textId="281888B4" w:rsidR="002925AE" w:rsidRPr="007424F1" w:rsidRDefault="6ED5AD3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Broad level of understanding regarding the influenza vaccine (professional, fact-based, and empirical perspective)</w:t>
            </w:r>
            <w:r w:rsidR="3336D081" w:rsidRPr="007424F1">
              <w:rPr>
                <w:rFonts w:ascii="Book Antiqua" w:hAnsi="Book Antiqua" w:cs="Times New Roman"/>
                <w:sz w:val="20"/>
                <w:szCs w:val="20"/>
              </w:rPr>
              <w:t>;</w:t>
            </w:r>
          </w:p>
          <w:p w14:paraId="79C92DF9" w14:textId="77777777" w:rsidR="002925AE" w:rsidRPr="007424F1" w:rsidRDefault="19C432D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Were fully informed through empirical information available, however they were more influenced by other ways of knowing;</w:t>
            </w:r>
          </w:p>
          <w:p w14:paraId="6819616D" w14:textId="4658A391" w:rsidR="002925AE" w:rsidRPr="007424F1" w:rsidRDefault="19C432D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Cited the influence of media and the internet as information resources in decision to vaccinate</w:t>
            </w:r>
            <w:r w:rsidR="0B5009C3" w:rsidRPr="007424F1">
              <w:rPr>
                <w:rFonts w:ascii="Book Antiqua" w:hAnsi="Book Antiqua" w:cs="Times New Roman"/>
                <w:sz w:val="20"/>
                <w:szCs w:val="20"/>
              </w:rPr>
              <w:t>.</w:t>
            </w:r>
          </w:p>
          <w:p w14:paraId="2067C7C9" w14:textId="4745398C"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48682882"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one side-effect of receiving the vaccine was catching influenza;</w:t>
            </w:r>
          </w:p>
          <w:p w14:paraId="5EE6EFCC"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Vaccine and its side-effects may differ from the evidence; </w:t>
            </w:r>
          </w:p>
          <w:p w14:paraId="46EE27A0"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Desire to learn more about the vaccine, in particular through empirical knowledge;</w:t>
            </w:r>
          </w:p>
          <w:p w14:paraId="3972F2D4"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Importance of giving more information to nurses, answering their questions and concerns;</w:t>
            </w:r>
          </w:p>
          <w:p w14:paraId="09DA705B"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Need for face-to-face education from trusted colleagues;</w:t>
            </w:r>
          </w:p>
          <w:p w14:paraId="1C151586"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 about how the campaign was managed in terms of time and manner;</w:t>
            </w:r>
          </w:p>
          <w:p w14:paraId="6FE76D93"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Were influenced by peers, leadership figures, colleagues, relatives and family members, who have had negative experiences with vaccination;</w:t>
            </w:r>
          </w:p>
          <w:p w14:paraId="323B0CE8" w14:textId="28C1F9B4"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Confusion and frust</w:t>
            </w:r>
            <w:r w:rsidR="00AE1B1F" w:rsidRPr="007424F1">
              <w:rPr>
                <w:rFonts w:ascii="Book Antiqua" w:hAnsi="Book Antiqua" w:cs="Times New Roman"/>
                <w:sz w:val="20"/>
                <w:szCs w:val="20"/>
              </w:rPr>
              <w:t>r</w:t>
            </w:r>
            <w:r w:rsidRPr="007424F1">
              <w:rPr>
                <w:rFonts w:ascii="Book Antiqua" w:hAnsi="Book Antiqua" w:cs="Times New Roman"/>
                <w:sz w:val="20"/>
                <w:szCs w:val="20"/>
              </w:rPr>
              <w:t>ation about the level of information provided in vaccination campaign;</w:t>
            </w:r>
          </w:p>
          <w:p w14:paraId="1E6AE538"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Confidence in their own immunity to the influenza;</w:t>
            </w:r>
          </w:p>
          <w:p w14:paraId="3BDF6AB8" w14:textId="4346F4F2"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Combined empirical, personal and ethical ways of knowing to inform themselves and </w:t>
            </w:r>
            <w:r w:rsidR="00447A81" w:rsidRPr="007424F1">
              <w:rPr>
                <w:rFonts w:ascii="Book Antiqua" w:hAnsi="Book Antiqua" w:cs="Times New Roman"/>
                <w:sz w:val="20"/>
                <w:szCs w:val="20"/>
              </w:rPr>
              <w:t>mold</w:t>
            </w:r>
            <w:r w:rsidRPr="007424F1">
              <w:rPr>
                <w:rFonts w:ascii="Book Antiqua" w:hAnsi="Book Antiqua" w:cs="Times New Roman"/>
                <w:sz w:val="20"/>
                <w:szCs w:val="20"/>
              </w:rPr>
              <w:t xml:space="preserve"> their own views;</w:t>
            </w:r>
          </w:p>
          <w:p w14:paraId="050DEDA3" w14:textId="193F7C92"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They recogni</w:t>
            </w:r>
            <w:r w:rsidR="00447A81" w:rsidRPr="007424F1">
              <w:rPr>
                <w:rFonts w:ascii="Book Antiqua" w:hAnsi="Book Antiqua" w:cs="Times New Roman"/>
                <w:sz w:val="20"/>
                <w:szCs w:val="20"/>
              </w:rPr>
              <w:t>z</w:t>
            </w:r>
            <w:r w:rsidRPr="007424F1">
              <w:rPr>
                <w:rFonts w:ascii="Book Antiqua" w:hAnsi="Book Antiqua" w:cs="Times New Roman"/>
                <w:sz w:val="20"/>
                <w:szCs w:val="20"/>
              </w:rPr>
              <w:t>ed the risk of the disease for elderly people and therefore acknowledged the importance of vaccinating this population, even when they have their own reservations regarding the vaccine;</w:t>
            </w:r>
          </w:p>
          <w:p w14:paraId="02624310" w14:textId="173EA37E"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Frustration regarding their position within the organi</w:t>
            </w:r>
            <w:r w:rsidR="00447A81" w:rsidRPr="007424F1">
              <w:rPr>
                <w:rFonts w:ascii="Book Antiqua" w:hAnsi="Book Antiqua" w:cs="Times New Roman"/>
                <w:sz w:val="20"/>
                <w:szCs w:val="20"/>
              </w:rPr>
              <w:t>z</w:t>
            </w:r>
            <w:r w:rsidRPr="007424F1">
              <w:rPr>
                <w:rFonts w:ascii="Book Antiqua" w:hAnsi="Book Antiqua" w:cs="Times New Roman"/>
                <w:sz w:val="20"/>
                <w:szCs w:val="20"/>
              </w:rPr>
              <w:t>ation, concerning vaccination;</w:t>
            </w:r>
          </w:p>
          <w:p w14:paraId="0EB35CCF" w14:textId="42660FB5"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undervalued and not recogni</w:t>
            </w:r>
            <w:r w:rsidR="00447A81" w:rsidRPr="007424F1">
              <w:rPr>
                <w:rFonts w:ascii="Book Antiqua" w:hAnsi="Book Antiqua" w:cs="Times New Roman"/>
                <w:sz w:val="20"/>
                <w:szCs w:val="20"/>
              </w:rPr>
              <w:t>z</w:t>
            </w:r>
            <w:r w:rsidRPr="007424F1">
              <w:rPr>
                <w:rFonts w:ascii="Book Antiqua" w:hAnsi="Book Antiqua" w:cs="Times New Roman"/>
                <w:sz w:val="20"/>
                <w:szCs w:val="20"/>
              </w:rPr>
              <w:t>ed as professionals;</w:t>
            </w:r>
          </w:p>
          <w:p w14:paraId="11FC3A2F"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Viewed themselves as highly skilled professionals who should be consulted in relation to the vaccine;</w:t>
            </w:r>
          </w:p>
          <w:p w14:paraId="1450E469" w14:textId="54046FDF"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prevent absenteeism was the organi</w:t>
            </w:r>
            <w:r w:rsidR="00447A81" w:rsidRPr="007424F1">
              <w:rPr>
                <w:rFonts w:ascii="Book Antiqua" w:hAnsi="Book Antiqua" w:cs="Times New Roman"/>
                <w:sz w:val="20"/>
                <w:szCs w:val="20"/>
              </w:rPr>
              <w:t>z</w:t>
            </w:r>
            <w:r w:rsidRPr="007424F1">
              <w:rPr>
                <w:rFonts w:ascii="Book Antiqua" w:hAnsi="Book Antiqua" w:cs="Times New Roman"/>
                <w:sz w:val="20"/>
                <w:szCs w:val="20"/>
              </w:rPr>
              <w:t xml:space="preserve">ation's primary motive; </w:t>
            </w:r>
          </w:p>
          <w:p w14:paraId="7E57409F" w14:textId="57F6A352"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Perceived that what is offered to nurses in the context of productivity and patient protection, as opposed to staff health and wellbeing;</w:t>
            </w:r>
          </w:p>
          <w:p w14:paraId="7457019B" w14:textId="6355CAC4"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a lack of caring by the organi</w:t>
            </w:r>
            <w:r w:rsidR="00447A81" w:rsidRPr="007424F1">
              <w:rPr>
                <w:rFonts w:ascii="Book Antiqua" w:hAnsi="Book Antiqua" w:cs="Times New Roman"/>
                <w:sz w:val="20"/>
                <w:szCs w:val="20"/>
              </w:rPr>
              <w:t>z</w:t>
            </w:r>
            <w:r w:rsidRPr="007424F1">
              <w:rPr>
                <w:rFonts w:ascii="Book Antiqua" w:hAnsi="Book Antiqua" w:cs="Times New Roman"/>
                <w:sz w:val="20"/>
                <w:szCs w:val="20"/>
              </w:rPr>
              <w:t>ation;</w:t>
            </w:r>
          </w:p>
          <w:p w14:paraId="48E57C3D"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that the vaccine can reduce staff absenteeism;</w:t>
            </w:r>
          </w:p>
          <w:p w14:paraId="26DBFD6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Experienced a feeling of anger and discontent regarding the mandatory vaccination;</w:t>
            </w:r>
          </w:p>
          <w:p w14:paraId="60958966"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a sense of disbelief that they seemed to be making autonomous clinical decisions with and on behalf of older people;</w:t>
            </w:r>
          </w:p>
          <w:p w14:paraId="63C4E93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Experienced the desire for a holistic, balanced vaccination campaign that covered the needs of nurses and older people;</w:t>
            </w:r>
          </w:p>
          <w:p w14:paraId="1434CB8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rushed into making decisions;</w:t>
            </w:r>
          </w:p>
          <w:p w14:paraId="35FB300D"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May have become indifferent to the written material that accompanies the influenza education campaign.</w:t>
            </w:r>
          </w:p>
          <w:p w14:paraId="006F2A5C" w14:textId="5DB48D52" w:rsidR="00034F76" w:rsidRPr="007424F1" w:rsidRDefault="00034F76"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HCWs:*</w:t>
            </w:r>
          </w:p>
          <w:p w14:paraId="43B8B169" w14:textId="77777777" w:rsidR="00034F76" w:rsidRPr="007424F1" w:rsidRDefault="00034F76"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Doubts about the vaccine;</w:t>
            </w:r>
          </w:p>
          <w:p w14:paraId="1F7AE682" w14:textId="53F04CC7" w:rsidR="00034F76" w:rsidRPr="007424F1" w:rsidRDefault="00034F76" w:rsidP="00C3673B">
            <w:pPr>
              <w:pStyle w:val="Prrafodelista"/>
              <w:numPr>
                <w:ilvl w:val="0"/>
                <w:numId w:val="7"/>
              </w:numPr>
              <w:spacing w:line="480" w:lineRule="auto"/>
              <w:ind w:left="600" w:hanging="142"/>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Concerns with other influenza vaccines, such as</w:t>
            </w:r>
            <w:r w:rsidR="00447A81" w:rsidRPr="007424F1">
              <w:rPr>
                <w:rFonts w:ascii="Book Antiqua" w:hAnsi="Book Antiqua" w:cs="Times New Roman"/>
                <w:sz w:val="20"/>
                <w:szCs w:val="20"/>
              </w:rPr>
              <w:t xml:space="preserve"> the</w:t>
            </w:r>
            <w:r w:rsidRPr="007424F1">
              <w:rPr>
                <w:rFonts w:ascii="Book Antiqua" w:hAnsi="Book Antiqua" w:cs="Times New Roman"/>
                <w:sz w:val="20"/>
                <w:szCs w:val="20"/>
              </w:rPr>
              <w:t xml:space="preserve"> H1N1 influenza;</w:t>
            </w:r>
          </w:p>
          <w:p w14:paraId="48E9D49B" w14:textId="77777777" w:rsidR="00034F76" w:rsidRPr="007424F1" w:rsidRDefault="00034F76" w:rsidP="00C3673B">
            <w:pPr>
              <w:pStyle w:val="Prrafodelista"/>
              <w:numPr>
                <w:ilvl w:val="0"/>
                <w:numId w:val="7"/>
              </w:numPr>
              <w:spacing w:line="480" w:lineRule="auto"/>
              <w:ind w:left="600" w:hanging="142"/>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Issues around other vaccines, such as the combined measles, mumps and rubella vaccine; </w:t>
            </w:r>
          </w:p>
          <w:p w14:paraId="4D8E0DCF" w14:textId="79CDBEEE" w:rsidR="00034F76" w:rsidRPr="007424F1" w:rsidRDefault="00034F76" w:rsidP="00C3673B">
            <w:pPr>
              <w:pStyle w:val="Prrafodelista"/>
              <w:numPr>
                <w:ilvl w:val="0"/>
                <w:numId w:val="7"/>
              </w:numPr>
              <w:spacing w:line="480" w:lineRule="auto"/>
              <w:ind w:left="600" w:hanging="142"/>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Concerns about the future unknown side effects of seasonal influenza vaccine</w:t>
            </w:r>
            <w:r w:rsidR="00913683" w:rsidRPr="007424F1">
              <w:rPr>
                <w:rFonts w:ascii="Book Antiqua" w:hAnsi="Book Antiqua" w:cs="Times New Roman"/>
                <w:sz w:val="20"/>
                <w:szCs w:val="20"/>
              </w:rPr>
              <w:t>.</w:t>
            </w:r>
          </w:p>
          <w:p w14:paraId="487122B5" w14:textId="66070296" w:rsidR="00034F76" w:rsidRPr="007424F1" w:rsidRDefault="00034F76"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60AEFBCE" w14:textId="13782D51"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Unavailability of clear, unambiguous empirical information regarding the seasonal influenza vaccine in the workplace;</w:t>
            </w:r>
          </w:p>
          <w:p w14:paraId="33FEE80D" w14:textId="3A426EEF"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Influence of other sources of knowing. </w:t>
            </w:r>
          </w:p>
        </w:tc>
        <w:tc>
          <w:tcPr>
            <w:tcW w:w="2658" w:type="dxa"/>
          </w:tcPr>
          <w:p w14:paraId="43F5BECA" w14:textId="77777777" w:rsidR="002925AE" w:rsidRPr="007424F1" w:rsidRDefault="6ED5AD3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discussed the use of health-food supplements and alternative medicine to enhance immunity.</w:t>
            </w:r>
          </w:p>
          <w:p w14:paraId="377DA40C" w14:textId="5CA5C5BB" w:rsidR="00034F76" w:rsidRPr="007424F1" w:rsidRDefault="70FF35C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highlight w:val="magenta"/>
              </w:rPr>
            </w:pPr>
            <w:r w:rsidRPr="007424F1">
              <w:rPr>
                <w:rFonts w:ascii="Book Antiqua" w:hAnsi="Book Antiqua" w:cs="Times New Roman"/>
                <w:sz w:val="20"/>
                <w:szCs w:val="20"/>
              </w:rPr>
              <w:t>- Cited predominantly negative experiences</w:t>
            </w:r>
            <w:r w:rsidR="2AF1CBDD" w:rsidRPr="007424F1">
              <w:rPr>
                <w:rFonts w:ascii="Book Antiqua" w:hAnsi="Book Antiqua" w:cs="Times New Roman"/>
                <w:sz w:val="20"/>
                <w:szCs w:val="20"/>
              </w:rPr>
              <w:t>;</w:t>
            </w:r>
          </w:p>
          <w:p w14:paraId="6E752306" w14:textId="60309EEE" w:rsidR="00034F76" w:rsidRPr="007424F1" w:rsidRDefault="70FF35C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Nurses cited that their past experiences can influence how they approach decision-making (experience).</w:t>
            </w:r>
          </w:p>
          <w:p w14:paraId="31CE7C0E" w14:textId="6A0B34F4" w:rsidR="00034F76" w:rsidRPr="007424F1" w:rsidRDefault="00034F76"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551908DF" w14:textId="69220971" w:rsidR="003D4E2E" w:rsidRPr="007424F1" w:rsidRDefault="003D4E2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02925AE" w:rsidRPr="007424F1" w14:paraId="57447324"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1F3B7AFF" w14:textId="50776D62"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Mazza D.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(2014) [31]</w:t>
            </w:r>
          </w:p>
        </w:tc>
        <w:tc>
          <w:tcPr>
            <w:tcW w:w="2409" w:type="dxa"/>
          </w:tcPr>
          <w:p w14:paraId="47EA42C8" w14:textId="70E6CAC4" w:rsidR="002925AE"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awareness about the vaccine;</w:t>
            </w:r>
          </w:p>
        </w:tc>
        <w:tc>
          <w:tcPr>
            <w:tcW w:w="3827" w:type="dxa"/>
          </w:tcPr>
          <w:p w14:paraId="7C3CF8E9"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Positive information, especially if those came from experts as a facilitator to the delivery of the HPV vaccination; </w:t>
            </w:r>
          </w:p>
          <w:p w14:paraId="4A25F237" w14:textId="2AB7299C"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GPs recogni</w:t>
            </w:r>
            <w:r w:rsidR="00447A81" w:rsidRPr="007424F1">
              <w:rPr>
                <w:rFonts w:ascii="Book Antiqua" w:hAnsi="Book Antiqua" w:cs="Times New Roman"/>
                <w:sz w:val="20"/>
                <w:szCs w:val="20"/>
              </w:rPr>
              <w:t>z</w:t>
            </w:r>
            <w:r w:rsidRPr="007424F1">
              <w:rPr>
                <w:rFonts w:ascii="Book Antiqua" w:hAnsi="Book Antiqua" w:cs="Times New Roman"/>
                <w:sz w:val="20"/>
                <w:szCs w:val="20"/>
              </w:rPr>
              <w:t>ed the benefits of HPV vaccine for females aged 27-45 years;</w:t>
            </w:r>
          </w:p>
          <w:p w14:paraId="2CC9F8D4"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Regular Pap smears for females aged 27-45 years were more important than receiving the vaccine;</w:t>
            </w:r>
          </w:p>
          <w:p w14:paraId="5B5BB67B" w14:textId="473EDBBC"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GPs did not recogni</w:t>
            </w:r>
            <w:r w:rsidR="00447A81" w:rsidRPr="007424F1">
              <w:rPr>
                <w:rFonts w:ascii="Book Antiqua" w:hAnsi="Book Antiqua" w:cs="Times New Roman"/>
                <w:sz w:val="20"/>
                <w:szCs w:val="20"/>
              </w:rPr>
              <w:t>z</w:t>
            </w:r>
            <w:r w:rsidRPr="007424F1">
              <w:rPr>
                <w:rFonts w:ascii="Book Antiqua" w:hAnsi="Book Antiqua" w:cs="Times New Roman"/>
                <w:sz w:val="20"/>
                <w:szCs w:val="20"/>
              </w:rPr>
              <w:t>ed the need to suggest vaccination and only provide information to the patients, respecting their decision;</w:t>
            </w:r>
          </w:p>
          <w:p w14:paraId="687461E0" w14:textId="59153B21"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were reluctant to re</w:t>
            </w:r>
            <w:r w:rsidR="168D391C" w:rsidRPr="007424F1">
              <w:rPr>
                <w:rFonts w:ascii="Book Antiqua" w:hAnsi="Book Antiqua" w:cs="Times New Roman"/>
                <w:sz w:val="20"/>
                <w:szCs w:val="20"/>
              </w:rPr>
              <w:t>com</w:t>
            </w:r>
            <w:r w:rsidRPr="007424F1">
              <w:rPr>
                <w:rFonts w:ascii="Book Antiqua" w:hAnsi="Book Antiqua" w:cs="Times New Roman"/>
                <w:sz w:val="20"/>
                <w:szCs w:val="20"/>
              </w:rPr>
              <w:t>mend or administer the vaccine for these group (females aged 27-45 years);</w:t>
            </w:r>
          </w:p>
          <w:p w14:paraId="53DBBC5E"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decision to vaccinate should be determined individually and weighed against the financial cost to the patient, because the risk of acquiring HPV varies in this group (females aged 27-45 years);</w:t>
            </w:r>
          </w:p>
          <w:p w14:paraId="2FD654DD" w14:textId="3528A8BC"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GPs were confident that many females in this group (27-45 years) may obtain significant benefit from the HPV vaccine;</w:t>
            </w:r>
          </w:p>
          <w:p w14:paraId="4C827FA5"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GPs believed that the evidence for vaccinating women of this age was strong;</w:t>
            </w:r>
          </w:p>
          <w:p w14:paraId="4567C338" w14:textId="426097CC"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GPs believed that the vaccine was safe</w:t>
            </w:r>
            <w:r w:rsidR="00C71551" w:rsidRPr="007424F1">
              <w:rPr>
                <w:rFonts w:ascii="Book Antiqua" w:hAnsi="Book Antiqua" w:cs="Times New Roman"/>
                <w:sz w:val="20"/>
                <w:szCs w:val="20"/>
              </w:rPr>
              <w:t>,</w:t>
            </w:r>
            <w:r w:rsidRPr="007424F1">
              <w:rPr>
                <w:rFonts w:ascii="Book Antiqua" w:hAnsi="Book Antiqua" w:cs="Times New Roman"/>
                <w:sz w:val="20"/>
                <w:szCs w:val="20"/>
              </w:rPr>
              <w:t xml:space="preserve"> and </w:t>
            </w:r>
            <w:r w:rsidR="00C71551" w:rsidRPr="007424F1">
              <w:rPr>
                <w:rFonts w:ascii="Book Antiqua" w:hAnsi="Book Antiqua" w:cs="Times New Roman"/>
                <w:sz w:val="20"/>
                <w:szCs w:val="20"/>
              </w:rPr>
              <w:t>no</w:t>
            </w:r>
            <w:r w:rsidRPr="007424F1">
              <w:rPr>
                <w:rFonts w:ascii="Book Antiqua" w:hAnsi="Book Antiqua" w:cs="Times New Roman"/>
                <w:sz w:val="20"/>
                <w:szCs w:val="20"/>
              </w:rPr>
              <w:t xml:space="preserve"> major adverse reactions relating vaccination</w:t>
            </w:r>
            <w:r w:rsidR="00C71551" w:rsidRPr="007424F1">
              <w:rPr>
                <w:rFonts w:ascii="Book Antiqua" w:hAnsi="Book Antiqua" w:cs="Times New Roman"/>
                <w:sz w:val="20"/>
                <w:szCs w:val="20"/>
              </w:rPr>
              <w:t xml:space="preserve"> was seen</w:t>
            </w:r>
            <w:r w:rsidRPr="007424F1">
              <w:rPr>
                <w:rFonts w:ascii="Book Antiqua" w:hAnsi="Book Antiqua" w:cs="Times New Roman"/>
                <w:sz w:val="20"/>
                <w:szCs w:val="20"/>
              </w:rPr>
              <w:t>;</w:t>
            </w:r>
          </w:p>
          <w:p w14:paraId="38B912DC"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Availability of accessible and relevant information regarding HPV vaccination for patients would facilitate the delivery of the HPV vaccine;</w:t>
            </w:r>
          </w:p>
          <w:p w14:paraId="2F1561C2" w14:textId="7BD042EB"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Experienced negative reactions when raising the issue of IST with patients in </w:t>
            </w:r>
            <w:r w:rsidR="00200E28" w:rsidRPr="007424F1">
              <w:rPr>
                <w:rFonts w:ascii="Book Antiqua" w:hAnsi="Book Antiqua" w:cs="Times New Roman"/>
                <w:sz w:val="20"/>
                <w:szCs w:val="20"/>
              </w:rPr>
              <w:t>long term</w:t>
            </w:r>
            <w:r w:rsidRPr="007424F1">
              <w:rPr>
                <w:rFonts w:ascii="Book Antiqua" w:hAnsi="Book Antiqua" w:cs="Times New Roman"/>
                <w:sz w:val="20"/>
                <w:szCs w:val="20"/>
              </w:rPr>
              <w:t xml:space="preserve"> relationships;</w:t>
            </w:r>
          </w:p>
          <w:p w14:paraId="62540F2A" w14:textId="75AB4656"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Felt that vaccine </w:t>
            </w:r>
            <w:r w:rsidR="00C71551" w:rsidRPr="007424F1">
              <w:rPr>
                <w:rFonts w:ascii="Book Antiqua" w:hAnsi="Book Antiqua" w:cs="Times New Roman"/>
                <w:sz w:val="20"/>
                <w:szCs w:val="20"/>
              </w:rPr>
              <w:t>was</w:t>
            </w:r>
            <w:r w:rsidRPr="007424F1">
              <w:rPr>
                <w:rFonts w:ascii="Book Antiqua" w:hAnsi="Book Antiqua" w:cs="Times New Roman"/>
                <w:sz w:val="20"/>
                <w:szCs w:val="20"/>
              </w:rPr>
              <w:t xml:space="preserve"> not present on their patients' agenda because it was no</w:t>
            </w:r>
            <w:r w:rsidR="00610CB8" w:rsidRPr="007424F1">
              <w:rPr>
                <w:rFonts w:ascii="Book Antiqua" w:hAnsi="Book Antiqua" w:cs="Times New Roman"/>
                <w:sz w:val="20"/>
                <w:szCs w:val="20"/>
              </w:rPr>
              <w:t>t</w:t>
            </w:r>
            <w:r w:rsidRPr="007424F1">
              <w:rPr>
                <w:rFonts w:ascii="Book Antiqua" w:hAnsi="Book Antiqua" w:cs="Times New Roman"/>
                <w:sz w:val="20"/>
                <w:szCs w:val="20"/>
              </w:rPr>
              <w:t xml:space="preserve"> actively promoted in the community;</w:t>
            </w:r>
          </w:p>
          <w:p w14:paraId="4DD6A73B" w14:textId="2725DD19"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Indicated that they were much more likely to discuss HPV vaccination with women who were not in a stable relationship</w:t>
            </w:r>
            <w:r w:rsidR="6CE99D73" w:rsidRPr="007424F1">
              <w:rPr>
                <w:rFonts w:ascii="Book Antiqua" w:hAnsi="Book Antiqua" w:cs="Times New Roman"/>
                <w:sz w:val="20"/>
                <w:szCs w:val="20"/>
              </w:rPr>
              <w:t>;</w:t>
            </w:r>
          </w:p>
          <w:p w14:paraId="3EDA6EA1"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Facilitators mentioned:</w:t>
            </w:r>
          </w:p>
          <w:p w14:paraId="5CD2FB6A"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Availability of the vaccine on site;</w:t>
            </w:r>
          </w:p>
          <w:p w14:paraId="2504050D"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Availability of vaccine clinics or nurses for administering the vaccine;</w:t>
            </w:r>
          </w:p>
          <w:p w14:paraId="26427AA6"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Availability of information related to the vaccine either on site or online;</w:t>
            </w:r>
          </w:p>
          <w:p w14:paraId="4927E709" w14:textId="77777777" w:rsidR="00034F76"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Positive opinions from experts.</w:t>
            </w:r>
          </w:p>
          <w:p w14:paraId="60E14C64" w14:textId="77777777" w:rsidR="00034F76" w:rsidRPr="007424F1" w:rsidRDefault="00034F76"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Belief that these women were at a lower risk of contracting HPV;*</w:t>
            </w:r>
          </w:p>
          <w:p w14:paraId="325E7DAE" w14:textId="15E57E6A" w:rsidR="004A77A3"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Uncertainty about the benefits in females aged 27 to 45 years;*</w:t>
            </w:r>
          </w:p>
          <w:p w14:paraId="3213F4DA" w14:textId="7654937E" w:rsidR="004A77A3"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Belief that the vaccine ha</w:t>
            </w:r>
            <w:r w:rsidR="00610CB8" w:rsidRPr="007424F1">
              <w:rPr>
                <w:rFonts w:ascii="Book Antiqua" w:hAnsi="Book Antiqua" w:cs="Times New Roman"/>
                <w:sz w:val="20"/>
                <w:szCs w:val="20"/>
              </w:rPr>
              <w:t>s</w:t>
            </w:r>
            <w:r w:rsidRPr="007424F1">
              <w:rPr>
                <w:rFonts w:ascii="Book Antiqua" w:hAnsi="Book Antiqua" w:cs="Times New Roman"/>
                <w:sz w:val="20"/>
                <w:szCs w:val="20"/>
              </w:rPr>
              <w:t xml:space="preserve"> not been adequately tested in this age group;*</w:t>
            </w:r>
          </w:p>
          <w:p w14:paraId="5201D8A4" w14:textId="312FEE65" w:rsidR="004A77A3"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2BE0EF16" w14:textId="77777777" w:rsidR="004A77A3"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The three-dose schedule;</w:t>
            </w:r>
          </w:p>
          <w:p w14:paraId="6F40DADB" w14:textId="77777777" w:rsidR="004A77A3"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Patients' perception of being at low risk of contracting sexually transmitted infections;</w:t>
            </w:r>
          </w:p>
          <w:p w14:paraId="261908C8" w14:textId="77777777" w:rsidR="004A77A3"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Patient´s agenda;</w:t>
            </w:r>
          </w:p>
          <w:p w14:paraId="2972B900" w14:textId="273B6D61" w:rsidR="004A77A3"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Negative reactions when raising the issue of IST</w:t>
            </w:r>
            <w:r w:rsidR="00913683" w:rsidRPr="007424F1">
              <w:rPr>
                <w:rFonts w:ascii="Book Antiqua" w:hAnsi="Book Antiqua" w:cs="Times New Roman"/>
                <w:sz w:val="20"/>
                <w:szCs w:val="20"/>
              </w:rPr>
              <w:t>.</w:t>
            </w:r>
          </w:p>
          <w:p w14:paraId="3299D15E" w14:textId="77777777" w:rsidR="004A77A3"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5F67EB40" w14:textId="0EF4D021" w:rsidR="004A77A3" w:rsidRPr="007424F1" w:rsidRDefault="004A77A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403" w:type="dxa"/>
          </w:tcPr>
          <w:p w14:paraId="3D58D0ED" w14:textId="7CEF7D48"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2925AE" w:rsidRPr="007424F1">
              <w:rPr>
                <w:rFonts w:ascii="Book Antiqua" w:hAnsi="Book Antiqua" w:cs="Times New Roman"/>
                <w:sz w:val="20"/>
                <w:szCs w:val="20"/>
              </w:rPr>
              <w:t>Time constraints;</w:t>
            </w:r>
          </w:p>
          <w:p w14:paraId="1353D750" w14:textId="234CB658"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Other competing priorities to be addressed in a consultation;</w:t>
            </w:r>
          </w:p>
          <w:p w14:paraId="1277C8EB" w14:textId="7425A6A7"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GP´s physical work environment (availability of the vaccine at the site, presence of established routines, and availability of nursing assistance for vaccine administration);</w:t>
            </w:r>
          </w:p>
          <w:p w14:paraId="1863A355" w14:textId="73C92323"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Social influences and the influence of other peers and professionals on the delivery and uptake of the vaccine;</w:t>
            </w:r>
          </w:p>
          <w:p w14:paraId="6420C790" w14:textId="68E245D8"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There were no clear guidelines about recommending this vaccine to females in this age group;</w:t>
            </w:r>
          </w:p>
          <w:p w14:paraId="5894D2C7" w14:textId="17741391"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Cost of vaccines;</w:t>
            </w:r>
          </w:p>
          <w:p w14:paraId="6067099D" w14:textId="5BE76CC7"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availability of the vaccine on site.</w:t>
            </w:r>
          </w:p>
        </w:tc>
        <w:tc>
          <w:tcPr>
            <w:tcW w:w="2658" w:type="dxa"/>
          </w:tcPr>
          <w:p w14:paraId="2A2DFE63" w14:textId="270EEAC3" w:rsidR="006D7443" w:rsidRPr="007424F1" w:rsidRDefault="006D744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HPV vaccination was more likely to be addressed during consultations where Pap smears, sexual health or women's health, contraception, sexually transmitted infections</w:t>
            </w:r>
            <w:r w:rsidR="00447A81" w:rsidRPr="007424F1">
              <w:rPr>
                <w:rFonts w:ascii="Book Antiqua" w:hAnsi="Book Antiqua" w:cs="Times New Roman"/>
                <w:sz w:val="20"/>
                <w:szCs w:val="20"/>
              </w:rPr>
              <w:t>,</w:t>
            </w:r>
            <w:r w:rsidRPr="007424F1">
              <w:rPr>
                <w:rFonts w:ascii="Book Antiqua" w:hAnsi="Book Antiqua" w:cs="Times New Roman"/>
                <w:sz w:val="20"/>
                <w:szCs w:val="20"/>
              </w:rPr>
              <w:t xml:space="preserve"> or other vaccines were being discussed</w:t>
            </w:r>
            <w:r w:rsidR="00913683" w:rsidRPr="007424F1">
              <w:rPr>
                <w:rFonts w:ascii="Book Antiqua" w:hAnsi="Book Antiqua" w:cs="Times New Roman"/>
                <w:sz w:val="20"/>
                <w:szCs w:val="20"/>
              </w:rPr>
              <w:t>.</w:t>
            </w:r>
          </w:p>
          <w:p w14:paraId="6BE8A665"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02925AE" w:rsidRPr="007424F1" w14:paraId="5F554C49"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78020F0E" w14:textId="10C4BE7E"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Maher L.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(2014) [32]</w:t>
            </w:r>
          </w:p>
        </w:tc>
        <w:tc>
          <w:tcPr>
            <w:tcW w:w="2409" w:type="dxa"/>
          </w:tcPr>
          <w:p w14:paraId="310C1AE6" w14:textId="735E59C7" w:rsidR="008C680C" w:rsidRPr="007424F1" w:rsidRDefault="4265FEA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GPs were aware of the recommendations for influenza vaccination during pregnancy, however some were not confident in relation to timing</w:t>
            </w:r>
            <w:r w:rsidR="08B4D75C" w:rsidRPr="007424F1">
              <w:rPr>
                <w:rFonts w:ascii="Book Antiqua" w:hAnsi="Book Antiqua" w:cs="Times New Roman"/>
                <w:sz w:val="20"/>
                <w:szCs w:val="20"/>
              </w:rPr>
              <w:t>;</w:t>
            </w:r>
          </w:p>
          <w:p w14:paraId="0A21E37A" w14:textId="1432ED9B" w:rsidR="4944406C" w:rsidRPr="007424F1" w:rsidRDefault="4944406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None of the GPs </w:t>
            </w:r>
            <w:r w:rsidR="00EA22E7" w:rsidRPr="007424F1">
              <w:rPr>
                <w:rFonts w:ascii="Book Antiqua" w:hAnsi="Book Antiqua" w:cs="Times New Roman"/>
                <w:sz w:val="20"/>
                <w:szCs w:val="20"/>
              </w:rPr>
              <w:t xml:space="preserve">actively </w:t>
            </w:r>
            <w:r w:rsidRPr="007424F1">
              <w:rPr>
                <w:rFonts w:ascii="Book Antiqua" w:hAnsi="Book Antiqua" w:cs="Times New Roman"/>
                <w:sz w:val="20"/>
                <w:szCs w:val="20"/>
              </w:rPr>
              <w:t>reported searching to obtain information relating to vaccination;</w:t>
            </w:r>
          </w:p>
          <w:p w14:paraId="724487E5" w14:textId="60309EEE" w:rsidR="100F260A" w:rsidRPr="007424F1" w:rsidRDefault="100F260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02088A45" w14:textId="2FD4D40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56DCA673" w14:textId="3F04DEEB" w:rsidR="004A77A3" w:rsidRPr="007424F1" w:rsidRDefault="004A77A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Few GPs were confident about their knowledge regarding influenza vaccination during pregnancy</w:t>
            </w:r>
            <w:r w:rsidR="42828D43" w:rsidRPr="007424F1">
              <w:rPr>
                <w:rFonts w:ascii="Book Antiqua" w:hAnsi="Book Antiqua" w:cs="Times New Roman"/>
                <w:sz w:val="20"/>
                <w:szCs w:val="20"/>
              </w:rPr>
              <w:t>;</w:t>
            </w:r>
          </w:p>
          <w:p w14:paraId="1CAD280D" w14:textId="12D6D601"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GPs were not concerned about the risks associated with influenza during pregnancy;</w:t>
            </w:r>
          </w:p>
          <w:p w14:paraId="39E629E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Did not perceive that only pregnancy placed a woman in a high-risk category for influenza;</w:t>
            </w:r>
          </w:p>
          <w:p w14:paraId="4DE36A93"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Others cited there was an increased risk associated with influenza during pregnancy (possibility of miscarriage or premature labor);</w:t>
            </w:r>
          </w:p>
          <w:p w14:paraId="287C5E73" w14:textId="7CFB8AF2"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believed that the risk of infection w</w:t>
            </w:r>
            <w:r w:rsidR="00EA22E7" w:rsidRPr="007424F1">
              <w:rPr>
                <w:rFonts w:ascii="Book Antiqua" w:hAnsi="Book Antiqua" w:cs="Times New Roman"/>
                <w:sz w:val="20"/>
                <w:szCs w:val="20"/>
              </w:rPr>
              <w:t>as</w:t>
            </w:r>
            <w:r w:rsidRPr="007424F1">
              <w:rPr>
                <w:rFonts w:ascii="Book Antiqua" w:hAnsi="Book Antiqua" w:cs="Times New Roman"/>
                <w:sz w:val="20"/>
                <w:szCs w:val="20"/>
              </w:rPr>
              <w:t xml:space="preserve"> associated with the H1N1 strain and not </w:t>
            </w:r>
            <w:r w:rsidR="00EA22E7" w:rsidRPr="007424F1">
              <w:rPr>
                <w:rFonts w:ascii="Book Antiqua" w:hAnsi="Book Antiqua" w:cs="Times New Roman"/>
                <w:sz w:val="20"/>
                <w:szCs w:val="20"/>
              </w:rPr>
              <w:t xml:space="preserve">with </w:t>
            </w:r>
            <w:r w:rsidRPr="007424F1">
              <w:rPr>
                <w:rFonts w:ascii="Book Antiqua" w:hAnsi="Book Antiqua" w:cs="Times New Roman"/>
                <w:sz w:val="20"/>
                <w:szCs w:val="20"/>
              </w:rPr>
              <w:t>other influenza strains;</w:t>
            </w:r>
          </w:p>
          <w:p w14:paraId="46401B79" w14:textId="4971AF33"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Others recogni</w:t>
            </w:r>
            <w:r w:rsidR="00EA22E7" w:rsidRPr="007424F1">
              <w:rPr>
                <w:rFonts w:ascii="Book Antiqua" w:hAnsi="Book Antiqua" w:cs="Times New Roman"/>
                <w:sz w:val="20"/>
                <w:szCs w:val="20"/>
              </w:rPr>
              <w:t>z</w:t>
            </w:r>
            <w:r w:rsidRPr="007424F1">
              <w:rPr>
                <w:rFonts w:ascii="Book Antiqua" w:hAnsi="Book Antiqua" w:cs="Times New Roman"/>
                <w:sz w:val="20"/>
                <w:szCs w:val="20"/>
              </w:rPr>
              <w:t>ed the risks are higher in pregnant women than in the general population;</w:t>
            </w:r>
          </w:p>
          <w:p w14:paraId="68596EB2"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GPs identified that influenza vaccination can be beneficial in preventing consequences of infection;</w:t>
            </w:r>
          </w:p>
          <w:p w14:paraId="49F8A364"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Few nominated the benefits of vaccination for the baby;</w:t>
            </w:r>
          </w:p>
          <w:p w14:paraId="62A10F6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Concerns about the safety of the vaccine during pregnancy (some); </w:t>
            </w:r>
          </w:p>
          <w:p w14:paraId="57D9386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GPs felt that a longer period of time of this practice without experiencing adverse reactions is needed to feel confident that the vaccine is safe for this population group;</w:t>
            </w:r>
          </w:p>
          <w:p w14:paraId="43560B5B"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were concerned that if they provided the vaccine and occurred an adverse event (which may not be related to the vaccine), that women may blame the vaccine and hold the practitioner liable;</w:t>
            </w:r>
          </w:p>
          <w:p w14:paraId="56FE7B86" w14:textId="36A7ECFF"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were concerned by the fact that the vaccine ha</w:t>
            </w:r>
            <w:r w:rsidR="00037DC5" w:rsidRPr="007424F1">
              <w:rPr>
                <w:rFonts w:ascii="Book Antiqua" w:hAnsi="Book Antiqua" w:cs="Times New Roman"/>
                <w:sz w:val="20"/>
                <w:szCs w:val="20"/>
              </w:rPr>
              <w:t>d</w:t>
            </w:r>
            <w:r w:rsidRPr="007424F1">
              <w:rPr>
                <w:rFonts w:ascii="Book Antiqua" w:hAnsi="Book Antiqua" w:cs="Times New Roman"/>
                <w:sz w:val="20"/>
                <w:szCs w:val="20"/>
              </w:rPr>
              <w:t xml:space="preserve"> been taken by only a limited number of pregnant women and studies in animals are lacking;</w:t>
            </w:r>
          </w:p>
          <w:p w14:paraId="7BD598DF"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that they needed more information;</w:t>
            </w:r>
          </w:p>
          <w:p w14:paraId="4C569102"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Challenges in information management and staying aware of recent research and evidence;</w:t>
            </w:r>
          </w:p>
          <w:p w14:paraId="3005C614"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GPs’ approach to recommending and providing the vaccine was related to their perception of the risks associated with influenza infection during pregnancy, their confidence in the safety of the vaccine during pregnancy, and practical issues;</w:t>
            </w:r>
          </w:p>
          <w:p w14:paraId="688CCAA0"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Reported that only on rare occasions would a patient request the vaccine because they had heard about it elsewhere;</w:t>
            </w:r>
          </w:p>
          <w:p w14:paraId="7C464266"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Varied rates of acceptance among their patients, when recommended the vaccine;</w:t>
            </w:r>
          </w:p>
          <w:p w14:paraId="2E6E40F0" w14:textId="045DC381"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 strong patient-doctor relationship as a</w:t>
            </w:r>
            <w:r w:rsidR="008449F8" w:rsidRPr="007424F1">
              <w:rPr>
                <w:rFonts w:ascii="Book Antiqua" w:hAnsi="Book Antiqua" w:cs="Times New Roman"/>
                <w:sz w:val="20"/>
                <w:szCs w:val="20"/>
              </w:rPr>
              <w:t>n</w:t>
            </w:r>
            <w:r w:rsidRPr="007424F1">
              <w:rPr>
                <w:rFonts w:ascii="Book Antiqua" w:hAnsi="Book Antiqua" w:cs="Times New Roman"/>
                <w:sz w:val="20"/>
                <w:szCs w:val="20"/>
              </w:rPr>
              <w:t xml:space="preserve"> important factor for the vaccine acceptance;</w:t>
            </w:r>
          </w:p>
          <w:p w14:paraId="51973167" w14:textId="10AC3AF9"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GP have a significant power in convincing patients to accept the vaccine</w:t>
            </w:r>
            <w:r w:rsidR="715DEAAF" w:rsidRPr="007424F1">
              <w:rPr>
                <w:rFonts w:ascii="Book Antiqua" w:hAnsi="Book Antiqua" w:cs="Times New Roman"/>
                <w:sz w:val="20"/>
                <w:szCs w:val="20"/>
              </w:rPr>
              <w:t>;</w:t>
            </w:r>
          </w:p>
          <w:p w14:paraId="14F691A9" w14:textId="4AA40264" w:rsidR="008C680C" w:rsidRPr="007424F1" w:rsidRDefault="008C680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Concerns about the safety of the vaccine during pregnancy;*</w:t>
            </w:r>
          </w:p>
          <w:p w14:paraId="537D309B" w14:textId="56219936" w:rsidR="008C680C" w:rsidRPr="007424F1" w:rsidRDefault="008C680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Time constraints;*</w:t>
            </w:r>
          </w:p>
          <w:p w14:paraId="47E401AE" w14:textId="77777777" w:rsidR="008C680C" w:rsidRPr="007424F1" w:rsidRDefault="008C680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Belief that the vaccine had not been adequately tested in this age group;  </w:t>
            </w:r>
          </w:p>
          <w:p w14:paraId="609018B6" w14:textId="77777777" w:rsidR="008C680C" w:rsidRPr="007424F1" w:rsidRDefault="008C680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Belief that only pregnancy did not placed a woman in a high-risk category for influenza;*</w:t>
            </w:r>
          </w:p>
          <w:p w14:paraId="42F345CD" w14:textId="37039F13" w:rsidR="008C680C" w:rsidRPr="007424F1" w:rsidRDefault="008C680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8449F8" w:rsidRPr="007424F1">
              <w:rPr>
                <w:rFonts w:ascii="Book Antiqua" w:hAnsi="Book Antiqua" w:cs="Times New Roman"/>
                <w:sz w:val="20"/>
                <w:szCs w:val="20"/>
              </w:rPr>
              <w:t>Limited</w:t>
            </w:r>
            <w:r w:rsidRPr="007424F1">
              <w:rPr>
                <w:rFonts w:ascii="Book Antiqua" w:hAnsi="Book Antiqua" w:cs="Times New Roman"/>
                <w:sz w:val="20"/>
                <w:szCs w:val="20"/>
              </w:rPr>
              <w:t xml:space="preserve"> experience in administering vaccines to pregnant women.*</w:t>
            </w:r>
          </w:p>
          <w:p w14:paraId="0ABAC763" w14:textId="4D15A277" w:rsidR="009C61E4" w:rsidRPr="007424F1" w:rsidRDefault="009C61E4"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3A7FE659" w14:textId="77777777" w:rsidR="009C61E4" w:rsidRPr="007424F1" w:rsidRDefault="009C61E4"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Were not aware that the influenza vaccine was recommended;</w:t>
            </w:r>
          </w:p>
          <w:p w14:paraId="57B4C5D0" w14:textId="77777777" w:rsidR="009C61E4" w:rsidRPr="007424F1" w:rsidRDefault="009C61E4"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Concerns about the safety of the vaccine.</w:t>
            </w:r>
          </w:p>
          <w:p w14:paraId="2CB3D9E4" w14:textId="77777777" w:rsidR="009C61E4" w:rsidRPr="007424F1" w:rsidRDefault="009C61E4"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56BDF0A8" w14:textId="5D52EE92" w:rsidR="008C680C" w:rsidRPr="007424F1" w:rsidRDefault="008C680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16D4ED47" w14:textId="456A8283"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Other competing priorities to be addressed in a consultation</w:t>
            </w:r>
            <w:r w:rsidR="00913683" w:rsidRPr="007424F1">
              <w:rPr>
                <w:rFonts w:ascii="Book Antiqua" w:hAnsi="Book Antiqua" w:cs="Times New Roman"/>
                <w:sz w:val="20"/>
                <w:szCs w:val="20"/>
              </w:rPr>
              <w:t>.</w:t>
            </w:r>
          </w:p>
          <w:p w14:paraId="019F790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4604F46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2658" w:type="dxa"/>
          </w:tcPr>
          <w:p w14:paraId="688DD014" w14:textId="60309EEE" w:rsidR="002925AE" w:rsidRPr="007424F1" w:rsidRDefault="6ED5AD3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Of the GPs who reported recommending the vaccine, the majority recommend the vaccine during the autumn/early winter period, or in a specific trimester; </w:t>
            </w:r>
          </w:p>
          <w:p w14:paraId="23746D87"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GPs only recommended the vaccine to pregnant patients who have higher risks associated with infections due to other conditions;</w:t>
            </w:r>
          </w:p>
          <w:p w14:paraId="449A9AD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GPs who were not confident regarding safety of the vaccine reported recommending it to patients because of the guidelines;</w:t>
            </w:r>
          </w:p>
          <w:p w14:paraId="7A33699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The GPs who recommended the vaccine </w:t>
            </w:r>
          </w:p>
          <w:p w14:paraId="2167DD18" w14:textId="63C09EF2"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described their approach </w:t>
            </w:r>
            <w:r w:rsidR="00EA22E7" w:rsidRPr="007424F1">
              <w:rPr>
                <w:rFonts w:ascii="Book Antiqua" w:hAnsi="Book Antiqua" w:cs="Times New Roman"/>
                <w:sz w:val="20"/>
                <w:szCs w:val="20"/>
              </w:rPr>
              <w:t xml:space="preserve">as </w:t>
            </w:r>
            <w:r w:rsidRPr="007424F1">
              <w:rPr>
                <w:rFonts w:ascii="Book Antiqua" w:hAnsi="Book Antiqua" w:cs="Times New Roman"/>
                <w:sz w:val="20"/>
                <w:szCs w:val="20"/>
              </w:rPr>
              <w:t>involving an explanation of the risks of infection, benefits of vaccination, and reassurance that the vaccine is safe;</w:t>
            </w:r>
          </w:p>
          <w:p w14:paraId="28999D97" w14:textId="48B7B629"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of the GP who recommend the vaccine reported that they would ultimately leave the decision regarding vaccination to their patient</w:t>
            </w:r>
            <w:r w:rsidR="4AB35955" w:rsidRPr="007424F1">
              <w:rPr>
                <w:rFonts w:ascii="Book Antiqua" w:hAnsi="Book Antiqua" w:cs="Times New Roman"/>
                <w:sz w:val="20"/>
                <w:szCs w:val="20"/>
              </w:rPr>
              <w:t>;</w:t>
            </w:r>
          </w:p>
          <w:p w14:paraId="5A8BAD46" w14:textId="718780A7" w:rsidR="008C680C" w:rsidRPr="007424F1" w:rsidRDefault="4265FEA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Had no direct experience of a pregnant patient contracting influenza and having serious consequences</w:t>
            </w:r>
            <w:r w:rsidR="6FFD4772" w:rsidRPr="007424F1">
              <w:rPr>
                <w:rFonts w:ascii="Book Antiqua" w:hAnsi="Book Antiqua" w:cs="Times New Roman"/>
                <w:sz w:val="20"/>
                <w:szCs w:val="20"/>
              </w:rPr>
              <w:t>.</w:t>
            </w:r>
          </w:p>
          <w:p w14:paraId="283F625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highlight w:val="cyan"/>
              </w:rPr>
            </w:pPr>
          </w:p>
          <w:p w14:paraId="22ACEEE3"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7526183" w:rsidRPr="007424F1" w14:paraId="3B0FAE39"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08041D4C" w14:textId="6311569F" w:rsidR="07526183" w:rsidRPr="007424F1" w:rsidRDefault="07526183" w:rsidP="00C3673B">
            <w:pPr>
              <w:spacing w:line="480" w:lineRule="auto"/>
              <w:rPr>
                <w:rFonts w:ascii="Book Antiqua" w:eastAsia="Calibri" w:hAnsi="Book Antiqua" w:cs="Times New Roman"/>
                <w:sz w:val="20"/>
                <w:szCs w:val="20"/>
              </w:rPr>
            </w:pPr>
            <w:r w:rsidRPr="007424F1">
              <w:rPr>
                <w:rFonts w:ascii="Book Antiqua" w:eastAsia="Calibri" w:hAnsi="Book Antiqua" w:cs="Times New Roman"/>
                <w:sz w:val="20"/>
                <w:szCs w:val="20"/>
              </w:rPr>
              <w:t xml:space="preserve">Perkins RB. </w:t>
            </w:r>
            <w:r w:rsidRPr="007424F1">
              <w:rPr>
                <w:rFonts w:ascii="Book Antiqua" w:eastAsia="Calibri" w:hAnsi="Book Antiqua" w:cs="Times New Roman"/>
                <w:i/>
                <w:iCs/>
                <w:sz w:val="20"/>
                <w:szCs w:val="20"/>
              </w:rPr>
              <w:t>et al.</w:t>
            </w:r>
            <w:r w:rsidRPr="007424F1">
              <w:rPr>
                <w:rFonts w:ascii="Book Antiqua" w:eastAsia="Calibri" w:hAnsi="Book Antiqua" w:cs="Times New Roman"/>
                <w:sz w:val="20"/>
                <w:szCs w:val="20"/>
              </w:rPr>
              <w:t xml:space="preserve"> (2013) [33]</w:t>
            </w:r>
          </w:p>
        </w:tc>
        <w:tc>
          <w:tcPr>
            <w:tcW w:w="2409" w:type="dxa"/>
          </w:tcPr>
          <w:p w14:paraId="594986BF" w14:textId="167BB0E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54E68BA9" w14:textId="5E4B865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The most important reason for HPV vaccination was preventing cancer; </w:t>
            </w:r>
          </w:p>
          <w:p w14:paraId="762802D1" w14:textId="752CCF7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Described patients as willing to </w:t>
            </w:r>
            <w:r w:rsidR="008449F8" w:rsidRPr="007424F1">
              <w:rPr>
                <w:rFonts w:ascii="Book Antiqua" w:eastAsia="Calibri" w:hAnsi="Book Antiqua" w:cs="Times New Roman"/>
                <w:sz w:val="20"/>
                <w:szCs w:val="20"/>
              </w:rPr>
              <w:t xml:space="preserve">get </w:t>
            </w:r>
            <w:r w:rsidRPr="007424F1">
              <w:rPr>
                <w:rFonts w:ascii="Book Antiqua" w:eastAsia="Calibri" w:hAnsi="Book Antiqua" w:cs="Times New Roman"/>
                <w:sz w:val="20"/>
                <w:szCs w:val="20"/>
              </w:rPr>
              <w:t>vaccinate</w:t>
            </w:r>
            <w:r w:rsidR="008449F8" w:rsidRPr="007424F1">
              <w:rPr>
                <w:rFonts w:ascii="Book Antiqua" w:eastAsia="Calibri" w:hAnsi="Book Antiqua" w:cs="Times New Roman"/>
                <w:sz w:val="20"/>
                <w:szCs w:val="20"/>
              </w:rPr>
              <w:t>d</w:t>
            </w:r>
            <w:r w:rsidRPr="007424F1">
              <w:rPr>
                <w:rFonts w:ascii="Book Antiqua" w:eastAsia="Calibri" w:hAnsi="Book Antiqua" w:cs="Times New Roman"/>
                <w:sz w:val="20"/>
                <w:szCs w:val="20"/>
              </w:rPr>
              <w:t xml:space="preserve">; </w:t>
            </w:r>
          </w:p>
          <w:p w14:paraId="207B794C" w14:textId="13CD464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Hypothesized that immigrants’ favorable attitudes stemmed from experiences with vaccine preventable diseases in their country; </w:t>
            </w:r>
          </w:p>
          <w:p w14:paraId="1E938346" w14:textId="2E0EA37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Mentioned that patients’ personal experiences with cervical cancer in their home countries also increased their receptiveness toward vaccination; </w:t>
            </w:r>
          </w:p>
          <w:p w14:paraId="6454792C" w14:textId="0D3FF7C9"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Stated that vaccine recommendations were better accepted when they had </w:t>
            </w:r>
            <w:r w:rsidR="00200E28" w:rsidRPr="007424F1">
              <w:rPr>
                <w:rFonts w:ascii="Book Antiqua" w:eastAsia="Calibri" w:hAnsi="Book Antiqua" w:cs="Times New Roman"/>
                <w:sz w:val="20"/>
                <w:szCs w:val="20"/>
              </w:rPr>
              <w:t>long term</w:t>
            </w:r>
            <w:r w:rsidRPr="007424F1">
              <w:rPr>
                <w:rFonts w:ascii="Book Antiqua" w:eastAsia="Calibri" w:hAnsi="Book Antiqua" w:cs="Times New Roman"/>
                <w:sz w:val="20"/>
                <w:szCs w:val="20"/>
              </w:rPr>
              <w:t xml:space="preserve">, trusting relationship with patients; </w:t>
            </w:r>
          </w:p>
          <w:p w14:paraId="45CD863E" w14:textId="65AE2FF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HPV vaccine was the only for which they had perceived a notable effect of advertising campaigns; </w:t>
            </w:r>
          </w:p>
          <w:p w14:paraId="2E328B8C" w14:textId="7888040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Perception of HPV vaccination was changing from a “new vaccine” to a part of adolescent vaccine care; </w:t>
            </w:r>
          </w:p>
          <w:p w14:paraId="1085AB6E" w14:textId="0A3B2BD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xml:space="preserve">- Felt that offering HPV vaccination, could potentially alienate patients; </w:t>
            </w:r>
          </w:p>
          <w:p w14:paraId="41B6D339" w14:textId="4A50B61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Many felt that it was their duty to offer and the parent’s right to refuse; </w:t>
            </w:r>
          </w:p>
          <w:p w14:paraId="20DD6A39" w14:textId="2599F11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providers felt that using interpreters improved their communication around HPV vaccine with patients. </w:t>
            </w:r>
          </w:p>
          <w:p w14:paraId="59DABE7A" w14:textId="1685CD5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Barriers to vaccination associated with patients/ general population:* </w:t>
            </w:r>
          </w:p>
          <w:p w14:paraId="170EA042" w14:textId="7B60434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 Concerns about side effects. </w:t>
            </w:r>
          </w:p>
          <w:p w14:paraId="2A5F43AA" w14:textId="157F2C3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 Concerns about the ‘newness’ of the vaccine; </w:t>
            </w:r>
          </w:p>
          <w:p w14:paraId="1081384B" w14:textId="01E96B5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 Patients'/parents' perception that their children are at an age at which the risk of contracting STIs is low; </w:t>
            </w:r>
          </w:p>
          <w:p w14:paraId="5FECA3EB" w14:textId="3ED5D92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(d) Negative effects of media; </w:t>
            </w:r>
          </w:p>
          <w:p w14:paraId="0F7242E5" w14:textId="0FBFC4C8"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(e) Lack of awareness of their teen’s sexual activity. </w:t>
            </w:r>
          </w:p>
          <w:p w14:paraId="22AA3377" w14:textId="3B1F296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w:t>
            </w:r>
            <w:r w:rsidR="008449F8" w:rsidRPr="007424F1">
              <w:rPr>
                <w:rFonts w:ascii="Book Antiqua" w:eastAsia="Calibri" w:hAnsi="Book Antiqua" w:cs="Times New Roman"/>
                <w:sz w:val="20"/>
                <w:szCs w:val="20"/>
              </w:rPr>
              <w:t xml:space="preserve"> </w:t>
            </w:r>
            <w:r w:rsidRPr="007424F1">
              <w:rPr>
                <w:rFonts w:ascii="Book Antiqua" w:eastAsia="Calibri" w:hAnsi="Book Antiqua" w:cs="Times New Roman"/>
                <w:sz w:val="20"/>
                <w:szCs w:val="20"/>
              </w:rPr>
              <w:t xml:space="preserve">Several described more favorable attitudes toward vaccines among immigrants than </w:t>
            </w:r>
            <w:r w:rsidR="008449F8" w:rsidRPr="007424F1">
              <w:rPr>
                <w:rFonts w:ascii="Book Antiqua" w:eastAsia="Calibri" w:hAnsi="Book Antiqua" w:cs="Times New Roman"/>
                <w:sz w:val="20"/>
                <w:szCs w:val="20"/>
              </w:rPr>
              <w:t xml:space="preserve">among </w:t>
            </w:r>
            <w:r w:rsidRPr="007424F1">
              <w:rPr>
                <w:rFonts w:ascii="Book Antiqua" w:eastAsia="Calibri" w:hAnsi="Book Antiqua" w:cs="Times New Roman"/>
                <w:sz w:val="20"/>
                <w:szCs w:val="20"/>
              </w:rPr>
              <w:t>the U.S- born.*</w:t>
            </w:r>
          </w:p>
        </w:tc>
        <w:tc>
          <w:tcPr>
            <w:tcW w:w="3403" w:type="dxa"/>
          </w:tcPr>
          <w:p w14:paraId="119E62A8" w14:textId="37D70AF1"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Linguistic differences.</w:t>
            </w:r>
          </w:p>
          <w:p w14:paraId="545E3DA1" w14:textId="49113714"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00D672F1" w14:textId="2A3BCF3D"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When they reali</w:t>
            </w:r>
            <w:r w:rsidR="008449F8" w:rsidRPr="007424F1">
              <w:rPr>
                <w:rFonts w:ascii="Book Antiqua" w:eastAsia="Calibri" w:hAnsi="Book Antiqua" w:cs="Times New Roman"/>
                <w:sz w:val="20"/>
                <w:szCs w:val="20"/>
              </w:rPr>
              <w:t>z</w:t>
            </w:r>
            <w:r w:rsidRPr="007424F1">
              <w:rPr>
                <w:rFonts w:ascii="Book Antiqua" w:eastAsia="Calibri" w:hAnsi="Book Antiqua" w:cs="Times New Roman"/>
                <w:sz w:val="20"/>
                <w:szCs w:val="20"/>
              </w:rPr>
              <w:t>ed that parents had safety concerns about the vaccine, HCWs tried to reassure them</w:t>
            </w:r>
            <w:r w:rsidR="008449F8" w:rsidRPr="007424F1">
              <w:rPr>
                <w:rFonts w:ascii="Book Antiqua" w:eastAsia="Calibri" w:hAnsi="Book Antiqua" w:cs="Times New Roman"/>
                <w:sz w:val="20"/>
                <w:szCs w:val="20"/>
              </w:rPr>
              <w:t xml:space="preserve"> by</w:t>
            </w:r>
            <w:r w:rsidRPr="007424F1">
              <w:rPr>
                <w:rFonts w:ascii="Book Antiqua" w:eastAsia="Calibri" w:hAnsi="Book Antiqua" w:cs="Times New Roman"/>
                <w:sz w:val="20"/>
                <w:szCs w:val="20"/>
              </w:rPr>
              <w:t xml:space="preserve"> using information that there are many scientific studies that prove </w:t>
            </w:r>
            <w:r w:rsidR="008449F8" w:rsidRPr="007424F1">
              <w:rPr>
                <w:rFonts w:ascii="Book Antiqua" w:eastAsia="Calibri" w:hAnsi="Book Antiqua" w:cs="Times New Roman"/>
                <w:sz w:val="20"/>
                <w:szCs w:val="20"/>
              </w:rPr>
              <w:t xml:space="preserve">vaccine </w:t>
            </w:r>
            <w:r w:rsidRPr="007424F1">
              <w:rPr>
                <w:rFonts w:ascii="Book Antiqua" w:eastAsia="Calibri" w:hAnsi="Book Antiqua" w:cs="Times New Roman"/>
                <w:sz w:val="20"/>
                <w:szCs w:val="20"/>
              </w:rPr>
              <w:t xml:space="preserve">safety and that they have never experienced a negative effect from the vaccine; </w:t>
            </w:r>
          </w:p>
          <w:p w14:paraId="26BFD8C3" w14:textId="26B9AAE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providers cited to avoid the sexual connotation by presenting HPV vaccine; </w:t>
            </w:r>
          </w:p>
          <w:p w14:paraId="2B34FE73" w14:textId="1B7B193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focused exclusively on the vaccine’s cancer prevention benefits and did not mention the mode of transmission unless asked; </w:t>
            </w:r>
          </w:p>
          <w:p w14:paraId="6A1C8EB6" w14:textId="2A5307A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The majority did offer HPV vaccine to all patients.</w:t>
            </w:r>
          </w:p>
        </w:tc>
      </w:tr>
      <w:tr w:rsidR="002925AE" w:rsidRPr="007424F1" w14:paraId="45B610C1"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665C73D8" w14:textId="26411169"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McSherry LA.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(2012) [34]</w:t>
            </w:r>
          </w:p>
        </w:tc>
        <w:tc>
          <w:tcPr>
            <w:tcW w:w="2409" w:type="dxa"/>
          </w:tcPr>
          <w:p w14:paraId="03D511D2"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 regarding HPV infection;</w:t>
            </w:r>
          </w:p>
          <w:p w14:paraId="1DD87A07" w14:textId="06A9BC82"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 regarding HPV vaccination</w:t>
            </w:r>
            <w:r w:rsidR="1A87385C" w:rsidRPr="007424F1">
              <w:rPr>
                <w:rFonts w:ascii="Book Antiqua" w:hAnsi="Book Antiqua" w:cs="Times New Roman"/>
                <w:sz w:val="20"/>
                <w:szCs w:val="20"/>
              </w:rPr>
              <w:t>;</w:t>
            </w:r>
          </w:p>
          <w:p w14:paraId="14BCEBF5" w14:textId="382F85DD" w:rsidR="002925AE" w:rsidRPr="007424F1" w:rsidRDefault="1A87385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Distrust of "big pharma" and industry recommendations.*</w:t>
            </w:r>
          </w:p>
          <w:p w14:paraId="20194B6E" w14:textId="30B74729"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056F7FE6"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Need for more information about the HPV infection and vaccination;</w:t>
            </w:r>
          </w:p>
          <w:p w14:paraId="218A523B"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Difficulty in accompanying the evolution of the evidence-base knowledge;</w:t>
            </w:r>
          </w:p>
          <w:p w14:paraId="52815356" w14:textId="1106265A"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Questioned the credibility of some information sources (consider that the information transmitted by pharmaceutical companies may be biased)</w:t>
            </w:r>
            <w:r w:rsidR="04D2C3B1" w:rsidRPr="007424F1">
              <w:rPr>
                <w:rFonts w:ascii="Book Antiqua" w:hAnsi="Book Antiqua" w:cs="Times New Roman"/>
                <w:sz w:val="20"/>
                <w:szCs w:val="20"/>
              </w:rPr>
              <w:t>;</w:t>
            </w:r>
          </w:p>
          <w:p w14:paraId="4666E308" w14:textId="0FC25192"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area of HPV is sensible and cumbersome as it is related to sexual behavior;</w:t>
            </w:r>
          </w:p>
          <w:p w14:paraId="74208D1C"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Were concerned about the patient and their own embarrassment, making them very careful in their approach, 'leaning' around the subject or even avoiding it;</w:t>
            </w:r>
          </w:p>
          <w:p w14:paraId="1FD257E5"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It was difficult to initiate a discussion regarding HPV vaccination without the patient showing some sort of "openness" to the topic, such as with questions;</w:t>
            </w:r>
          </w:p>
          <w:p w14:paraId="6382B53F"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It was difficult to explain HPV in a way that patients understand;</w:t>
            </w:r>
          </w:p>
          <w:p w14:paraId="28700F8D"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It was noted that discussing HPV infection could be seen as a judgement on an individual's sexual behaviour;</w:t>
            </w:r>
          </w:p>
          <w:p w14:paraId="6E1149A5"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questioned the need to discuss HPV infection as most of the time it can resolve without requiring treatment;</w:t>
            </w:r>
          </w:p>
          <w:p w14:paraId="28432C57" w14:textId="5363C4C2"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believed that the HPV vaccines w</w:t>
            </w:r>
            <w:r w:rsidR="00845052" w:rsidRPr="007424F1">
              <w:rPr>
                <w:rFonts w:ascii="Book Antiqua" w:hAnsi="Book Antiqua" w:cs="Times New Roman"/>
                <w:sz w:val="20"/>
                <w:szCs w:val="20"/>
              </w:rPr>
              <w:t>ere</w:t>
            </w:r>
            <w:r w:rsidRPr="007424F1">
              <w:rPr>
                <w:rFonts w:ascii="Book Antiqua" w:hAnsi="Book Antiqua" w:cs="Times New Roman"/>
                <w:sz w:val="20"/>
                <w:szCs w:val="20"/>
              </w:rPr>
              <w:t xml:space="preserve"> effective and safe, but others had concerns about side effects;</w:t>
            </w:r>
          </w:p>
          <w:p w14:paraId="4ED09F5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perceived that parents would think that HPV vaccination would encourage promiscuity in their children;</w:t>
            </w:r>
          </w:p>
          <w:p w14:paraId="347EBC6E" w14:textId="738A1496"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Expressed uncertainty over whether sexually active girls should be vaccinate</w:t>
            </w:r>
            <w:r w:rsidR="00913683" w:rsidRPr="007424F1">
              <w:rPr>
                <w:rFonts w:ascii="Book Antiqua" w:hAnsi="Book Antiqua" w:cs="Times New Roman"/>
                <w:sz w:val="20"/>
                <w:szCs w:val="20"/>
              </w:rPr>
              <w:t>d</w:t>
            </w:r>
            <w:r w:rsidRPr="007424F1">
              <w:rPr>
                <w:rFonts w:ascii="Book Antiqua" w:hAnsi="Book Antiqua" w:cs="Times New Roman"/>
                <w:sz w:val="20"/>
                <w:szCs w:val="20"/>
              </w:rPr>
              <w:t>;</w:t>
            </w:r>
          </w:p>
          <w:p w14:paraId="7D0F954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Consultations on HPV vaccination where mother and daughter were present were complicated to manage;</w:t>
            </w:r>
          </w:p>
          <w:p w14:paraId="59DEFCB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It could be difficult to determine whether a patient had been sexually active; </w:t>
            </w:r>
          </w:p>
          <w:p w14:paraId="5A92DC2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Uncertainty over how long the protection afforded by vaccination will last;</w:t>
            </w:r>
          </w:p>
          <w:p w14:paraId="1C5824A5" w14:textId="57207249"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Uncertainty over whether to vaccinate boys</w:t>
            </w:r>
            <w:r w:rsidR="00845052" w:rsidRPr="007424F1">
              <w:rPr>
                <w:rFonts w:ascii="Book Antiqua" w:hAnsi="Book Antiqua" w:cs="Times New Roman"/>
                <w:sz w:val="20"/>
                <w:szCs w:val="20"/>
              </w:rPr>
              <w:t>;</w:t>
            </w:r>
          </w:p>
          <w:p w14:paraId="7C828BFB" w14:textId="7EB864C1" w:rsidR="00EF2F09" w:rsidRPr="007424F1" w:rsidRDefault="00EF2F0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Concerns about the ‘newness’ of the vaccines;*</w:t>
            </w:r>
          </w:p>
          <w:p w14:paraId="5E3CB0D9" w14:textId="01F8E6DB" w:rsidR="00EF2F09" w:rsidRPr="007424F1" w:rsidRDefault="00EF2F0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Not feel</w:t>
            </w:r>
            <w:r w:rsidR="00845052" w:rsidRPr="007424F1">
              <w:rPr>
                <w:rFonts w:ascii="Book Antiqua" w:hAnsi="Book Antiqua" w:cs="Times New Roman"/>
                <w:sz w:val="20"/>
                <w:szCs w:val="20"/>
              </w:rPr>
              <w:t>ing</w:t>
            </w:r>
            <w:r w:rsidRPr="007424F1">
              <w:rPr>
                <w:rFonts w:ascii="Book Antiqua" w:hAnsi="Book Antiqua" w:cs="Times New Roman"/>
                <w:sz w:val="20"/>
                <w:szCs w:val="20"/>
              </w:rPr>
              <w:t xml:space="preserve"> that HPV vaccination was necessary;*</w:t>
            </w:r>
          </w:p>
          <w:p w14:paraId="3A116727" w14:textId="6C7E79CC" w:rsidR="00EF2F09" w:rsidRPr="007424F1" w:rsidRDefault="00EF2F0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Feel out of touch;*</w:t>
            </w:r>
          </w:p>
          <w:p w14:paraId="67FA8F9A" w14:textId="694C2A46" w:rsidR="00EF2F09" w:rsidRPr="007424F1" w:rsidRDefault="00EF2F0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Feel uncomfortable discussing HPV vaccination</w:t>
            </w:r>
            <w:r w:rsidR="00845052" w:rsidRPr="007424F1">
              <w:rPr>
                <w:rFonts w:ascii="Book Antiqua" w:hAnsi="Book Antiqua" w:cs="Times New Roman"/>
                <w:sz w:val="20"/>
                <w:szCs w:val="20"/>
              </w:rPr>
              <w:t>;</w:t>
            </w:r>
            <w:r w:rsidRPr="007424F1">
              <w:rPr>
                <w:rFonts w:ascii="Book Antiqua" w:hAnsi="Book Antiqua" w:cs="Times New Roman"/>
                <w:sz w:val="20"/>
                <w:szCs w:val="20"/>
              </w:rPr>
              <w:t>*</w:t>
            </w:r>
          </w:p>
          <w:p w14:paraId="3E858397" w14:textId="65AB64DF" w:rsidR="00EF2F09" w:rsidRPr="007424F1" w:rsidRDefault="681AF3FC"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Don´t see patients in the relevant age group</w:t>
            </w:r>
            <w:r w:rsidR="00845052" w:rsidRPr="007424F1">
              <w:rPr>
                <w:rFonts w:ascii="Book Antiqua" w:hAnsi="Book Antiqua" w:cs="Times New Roman"/>
                <w:sz w:val="20"/>
                <w:szCs w:val="20"/>
              </w:rPr>
              <w:t>;</w:t>
            </w:r>
            <w:r w:rsidRPr="007424F1">
              <w:rPr>
                <w:rFonts w:ascii="Book Antiqua" w:hAnsi="Book Antiqua" w:cs="Times New Roman"/>
                <w:sz w:val="20"/>
                <w:szCs w:val="20"/>
              </w:rPr>
              <w:t>*</w:t>
            </w:r>
          </w:p>
          <w:p w14:paraId="5C876891" w14:textId="0CB19F89" w:rsidR="4149EF99" w:rsidRPr="007424F1" w:rsidRDefault="4149EF9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Practitioners who had daughters were more likely to have a positive attitude towards HPV vaccination.</w:t>
            </w:r>
          </w:p>
          <w:p w14:paraId="16BA0F0F" w14:textId="531CD036" w:rsidR="100F260A" w:rsidRPr="007424F1" w:rsidRDefault="100F260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4F151A9D" w14:textId="6A404435" w:rsidR="00EF2F09" w:rsidRPr="007424F1" w:rsidRDefault="00EF2F0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6E93F69D" w14:textId="62061596"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CA7DCE6" w:rsidRPr="007424F1">
              <w:rPr>
                <w:rFonts w:ascii="Book Antiqua" w:hAnsi="Book Antiqua" w:cs="Times New Roman"/>
                <w:sz w:val="20"/>
                <w:szCs w:val="20"/>
              </w:rPr>
              <w:t xml:space="preserve"> Time constraints;</w:t>
            </w:r>
          </w:p>
          <w:p w14:paraId="3D68E2D7" w14:textId="5724133A"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aids;</w:t>
            </w:r>
          </w:p>
          <w:p w14:paraId="6F273623" w14:textId="61820AAA"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Negative media publicity;</w:t>
            </w:r>
          </w:p>
          <w:p w14:paraId="4E54C158" w14:textId="31E8BD35"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CA7DCE6" w:rsidRPr="007424F1">
              <w:rPr>
                <w:rFonts w:ascii="Book Antiqua" w:hAnsi="Book Antiqua" w:cs="Times New Roman"/>
                <w:sz w:val="20"/>
                <w:szCs w:val="20"/>
              </w:rPr>
              <w:t xml:space="preserve"> Ethical issue (recommending to patients something that the practitioner knew patients could not afford);</w:t>
            </w:r>
          </w:p>
          <w:p w14:paraId="2A449543" w14:textId="18DECE6E"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Extra workload</w:t>
            </w:r>
            <w:r w:rsidR="3C3E3108" w:rsidRPr="007424F1">
              <w:rPr>
                <w:rFonts w:ascii="Book Antiqua" w:hAnsi="Book Antiqua" w:cs="Times New Roman"/>
                <w:sz w:val="20"/>
                <w:szCs w:val="20"/>
              </w:rPr>
              <w:t>.</w:t>
            </w:r>
          </w:p>
          <w:p w14:paraId="241EFE4A" w14:textId="39C1C683"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p>
          <w:p w14:paraId="540E1348"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32D3B066"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7E23184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2658" w:type="dxa"/>
          </w:tcPr>
          <w:p w14:paraId="2367A38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Few, mainly practice nurses, reported routinely mentioning HPV</w:t>
            </w:r>
          </w:p>
          <w:p w14:paraId="59FA3BF3"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infection to women attending for smears;</w:t>
            </w:r>
          </w:p>
          <w:p w14:paraId="6FDAD06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Cited that HPV infection was not widely discussed with patients;</w:t>
            </w:r>
          </w:p>
          <w:p w14:paraId="7E5110B6" w14:textId="2C0E57D3" w:rsidR="002925AE" w:rsidRPr="007424F1" w:rsidRDefault="6ED5AD3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For HPV vaccination, were identified three behaviours: offering/ recommending vaccination to appropriate patients; discussing vaccination when raised by a patient; and administering the vaccine</w:t>
            </w:r>
            <w:r w:rsidR="0A90CEA1" w:rsidRPr="007424F1">
              <w:rPr>
                <w:rFonts w:ascii="Book Antiqua" w:hAnsi="Book Antiqua" w:cs="Times New Roman"/>
                <w:sz w:val="20"/>
                <w:szCs w:val="20"/>
              </w:rPr>
              <w:t>.</w:t>
            </w:r>
          </w:p>
          <w:p w14:paraId="387A4501" w14:textId="19BCE2AF" w:rsidR="00AB6B2E" w:rsidRPr="007424F1" w:rsidRDefault="00AB6B2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02925AE" w:rsidRPr="007424F1" w14:paraId="0B220D65"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4AD8A56" w14:textId="6EBC6486"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Perkins RB.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(2012) [35]</w:t>
            </w:r>
          </w:p>
        </w:tc>
        <w:tc>
          <w:tcPr>
            <w:tcW w:w="2409" w:type="dxa"/>
          </w:tcPr>
          <w:p w14:paraId="77068A82" w14:textId="77777777" w:rsidR="002925AE" w:rsidRPr="007424F1" w:rsidRDefault="0EAD066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Distrust of "big pharma" and industry recommendations.*</w:t>
            </w:r>
          </w:p>
          <w:p w14:paraId="40A0F75C" w14:textId="5D9F4F48"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7A3E5079"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Safety of the vaccine as a factor for its use;</w:t>
            </w:r>
          </w:p>
          <w:p w14:paraId="43A219CF"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Absence of significant side effects of HPV vaccination in their experience;</w:t>
            </w:r>
          </w:p>
          <w:p w14:paraId="3CC4EABF" w14:textId="594B883C"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Concerned about the potential side effects that m</w:t>
            </w:r>
            <w:r w:rsidR="00845052" w:rsidRPr="007424F1">
              <w:rPr>
                <w:rFonts w:ascii="Book Antiqua" w:hAnsi="Book Antiqua" w:cs="Times New Roman"/>
                <w:sz w:val="20"/>
                <w:szCs w:val="20"/>
              </w:rPr>
              <w:t>ay</w:t>
            </w:r>
            <w:r w:rsidRPr="007424F1">
              <w:rPr>
                <w:rFonts w:ascii="Book Antiqua" w:hAnsi="Book Antiqua" w:cs="Times New Roman"/>
                <w:sz w:val="20"/>
                <w:szCs w:val="20"/>
              </w:rPr>
              <w:t xml:space="preserve"> not appear for several years;</w:t>
            </w:r>
          </w:p>
          <w:p w14:paraId="696E8557"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more comfortable offering HPV vaccination as more women received it and did not experience any negative consequences;</w:t>
            </w:r>
          </w:p>
          <w:p w14:paraId="4FFE4048"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Importance of safety track record; </w:t>
            </w:r>
          </w:p>
          <w:p w14:paraId="67F4F6A6"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that the vaccines recommended by the CDC and their professional societies were safe and effective;</w:t>
            </w:r>
          </w:p>
          <w:p w14:paraId="3BA73F1B"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highlight w:val="green"/>
              </w:rPr>
            </w:pPr>
            <w:r w:rsidRPr="007424F1">
              <w:rPr>
                <w:rFonts w:ascii="Book Antiqua" w:hAnsi="Book Antiqua" w:cs="Times New Roman"/>
                <w:sz w:val="20"/>
                <w:szCs w:val="20"/>
              </w:rPr>
              <w:t>- High value of vaccines in general;</w:t>
            </w:r>
          </w:p>
          <w:p w14:paraId="1A2CD1DE"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Expressed excitement about the HPV vaccine as it is designed to prevent cancer;</w:t>
            </w:r>
          </w:p>
          <w:p w14:paraId="447BEA12" w14:textId="5D1540DD"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- 16</w:t>
            </w:r>
            <w:r w:rsidR="00200E28" w:rsidRPr="007424F1">
              <w:rPr>
                <w:rFonts w:ascii="Book Antiqua" w:hAnsi="Book Antiqua" w:cs="Times New Roman"/>
                <w:sz w:val="20"/>
                <w:szCs w:val="20"/>
              </w:rPr>
              <w:t xml:space="preserve"> out</w:t>
            </w:r>
            <w:r w:rsidRPr="007424F1">
              <w:rPr>
                <w:rFonts w:ascii="Book Antiqua" w:hAnsi="Book Antiqua" w:cs="Times New Roman"/>
                <w:sz w:val="20"/>
                <w:szCs w:val="20"/>
              </w:rPr>
              <w:t xml:space="preserve"> of the providers rated the HPV vaccine as "the most important vaccines", 17 as "vaccines that provided health benefits but were less important" and 1 as "vaccines of dubious benefit";</w:t>
            </w:r>
          </w:p>
          <w:p w14:paraId="60CF85C2"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As most HPV-associated diseases occur in adults, the benefits of providing the vaccine for children are less easily perceived;</w:t>
            </w:r>
          </w:p>
          <w:p w14:paraId="144B5FC9" w14:textId="55F40043"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believed that HPV was an important disease to control</w:t>
            </w:r>
            <w:r w:rsidR="002B015E" w:rsidRPr="007424F1">
              <w:rPr>
                <w:rFonts w:ascii="Book Antiqua" w:hAnsi="Book Antiqua" w:cs="Times New Roman"/>
                <w:sz w:val="20"/>
                <w:szCs w:val="20"/>
              </w:rPr>
              <w:t>,</w:t>
            </w:r>
            <w:r w:rsidRPr="007424F1">
              <w:rPr>
                <w:rFonts w:ascii="Book Antiqua" w:hAnsi="Book Antiqua" w:cs="Times New Roman"/>
                <w:sz w:val="20"/>
                <w:szCs w:val="20"/>
              </w:rPr>
              <w:t xml:space="preserve"> however others did not feel that HPV disease posed a significant health burden;</w:t>
            </w:r>
          </w:p>
          <w:p w14:paraId="2AA6629C"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Cited that discussions about HPV vaccination were difficult due to the fact that HPV is a SIT;</w:t>
            </w:r>
          </w:p>
          <w:p w14:paraId="466FD374" w14:textId="0D86338E"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Reviewing immunizations was important in all routine health maintenance visits;</w:t>
            </w:r>
          </w:p>
          <w:p w14:paraId="4B0FF290" w14:textId="75F220A4"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School mandates were important to achiev</w:t>
            </w:r>
            <w:r w:rsidR="002B015E" w:rsidRPr="007424F1">
              <w:rPr>
                <w:rFonts w:ascii="Book Antiqua" w:hAnsi="Book Antiqua" w:cs="Times New Roman"/>
                <w:sz w:val="20"/>
                <w:szCs w:val="20"/>
              </w:rPr>
              <w:t>e</w:t>
            </w:r>
            <w:r w:rsidRPr="007424F1">
              <w:rPr>
                <w:rFonts w:ascii="Book Antiqua" w:hAnsi="Book Antiqua" w:cs="Times New Roman"/>
                <w:sz w:val="20"/>
                <w:szCs w:val="20"/>
              </w:rPr>
              <w:t xml:space="preserve"> high levels of vaccination;</w:t>
            </w:r>
          </w:p>
          <w:p w14:paraId="3DD96DF5" w14:textId="0A39E87B"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w:t>
            </w:r>
            <w:r w:rsidR="002B015E" w:rsidRPr="007424F1">
              <w:rPr>
                <w:rFonts w:ascii="Book Antiqua" w:hAnsi="Book Antiqua" w:cs="Times New Roman"/>
                <w:sz w:val="20"/>
                <w:szCs w:val="20"/>
              </w:rPr>
              <w:t>-</w:t>
            </w:r>
            <w:r w:rsidRPr="007424F1">
              <w:rPr>
                <w:rFonts w:ascii="Book Antiqua" w:hAnsi="Book Antiqua" w:cs="Times New Roman"/>
                <w:sz w:val="20"/>
                <w:szCs w:val="20"/>
              </w:rPr>
              <w:t>administ</w:t>
            </w:r>
            <w:r w:rsidR="002B015E" w:rsidRPr="007424F1">
              <w:rPr>
                <w:rFonts w:ascii="Book Antiqua" w:hAnsi="Book Antiqua" w:cs="Times New Roman"/>
                <w:sz w:val="20"/>
                <w:szCs w:val="20"/>
              </w:rPr>
              <w:t>ration of</w:t>
            </w:r>
            <w:r w:rsidRPr="007424F1">
              <w:rPr>
                <w:rFonts w:ascii="Book Antiqua" w:hAnsi="Book Antiqua" w:cs="Times New Roman"/>
                <w:sz w:val="20"/>
                <w:szCs w:val="20"/>
              </w:rPr>
              <w:t xml:space="preserve"> HPV vaccine with other vaccines, such as meningococcal vaccines</w:t>
            </w:r>
            <w:r w:rsidR="002B015E" w:rsidRPr="007424F1">
              <w:rPr>
                <w:rFonts w:ascii="Book Antiqua" w:hAnsi="Book Antiqua" w:cs="Times New Roman"/>
                <w:sz w:val="20"/>
                <w:szCs w:val="20"/>
              </w:rPr>
              <w:t>,</w:t>
            </w:r>
            <w:r w:rsidRPr="007424F1">
              <w:rPr>
                <w:rFonts w:ascii="Book Antiqua" w:hAnsi="Book Antiqua" w:cs="Times New Roman"/>
                <w:sz w:val="20"/>
                <w:szCs w:val="20"/>
              </w:rPr>
              <w:t xml:space="preserve"> could lead to complications;</w:t>
            </w:r>
          </w:p>
          <w:p w14:paraId="2B70763C" w14:textId="08CCD92B"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w:t>
            </w:r>
            <w:r w:rsidR="002B015E" w:rsidRPr="007424F1">
              <w:rPr>
                <w:rFonts w:ascii="Book Antiqua" w:hAnsi="Book Antiqua" w:cs="Times New Roman"/>
                <w:sz w:val="20"/>
                <w:szCs w:val="20"/>
              </w:rPr>
              <w:t>-</w:t>
            </w:r>
            <w:r w:rsidRPr="007424F1">
              <w:rPr>
                <w:rFonts w:ascii="Book Antiqua" w:hAnsi="Book Antiqua" w:cs="Times New Roman"/>
                <w:sz w:val="20"/>
                <w:szCs w:val="20"/>
              </w:rPr>
              <w:t xml:space="preserve">administration </w:t>
            </w:r>
            <w:r w:rsidR="002B015E" w:rsidRPr="007424F1">
              <w:rPr>
                <w:rFonts w:ascii="Book Antiqua" w:hAnsi="Book Antiqua" w:cs="Times New Roman"/>
                <w:sz w:val="20"/>
                <w:szCs w:val="20"/>
              </w:rPr>
              <w:t>i</w:t>
            </w:r>
            <w:r w:rsidRPr="007424F1">
              <w:rPr>
                <w:rFonts w:ascii="Book Antiqua" w:hAnsi="Book Antiqua" w:cs="Times New Roman"/>
                <w:sz w:val="20"/>
                <w:szCs w:val="20"/>
              </w:rPr>
              <w:t xml:space="preserve">s helpful </w:t>
            </w:r>
            <w:r w:rsidR="002B015E" w:rsidRPr="007424F1">
              <w:rPr>
                <w:rFonts w:ascii="Book Antiqua" w:hAnsi="Book Antiqua" w:cs="Times New Roman"/>
                <w:sz w:val="20"/>
                <w:szCs w:val="20"/>
              </w:rPr>
              <w:t>for</w:t>
            </w:r>
            <w:r w:rsidRPr="007424F1">
              <w:rPr>
                <w:rFonts w:ascii="Book Antiqua" w:hAnsi="Book Antiqua" w:cs="Times New Roman"/>
                <w:sz w:val="20"/>
                <w:szCs w:val="20"/>
              </w:rPr>
              <w:t xml:space="preserve"> remembering HPV vaccination and </w:t>
            </w:r>
            <w:r w:rsidR="002B015E" w:rsidRPr="007424F1">
              <w:rPr>
                <w:rFonts w:ascii="Book Antiqua" w:hAnsi="Book Antiqua" w:cs="Times New Roman"/>
                <w:sz w:val="20"/>
                <w:szCs w:val="20"/>
              </w:rPr>
              <w:t>for</w:t>
            </w:r>
            <w:r w:rsidRPr="007424F1">
              <w:rPr>
                <w:rFonts w:ascii="Book Antiqua" w:hAnsi="Book Antiqua" w:cs="Times New Roman"/>
                <w:sz w:val="20"/>
                <w:szCs w:val="20"/>
              </w:rPr>
              <w:t xml:space="preserve"> normalizing the HPV vaccine for parents</w:t>
            </w:r>
            <w:r w:rsidR="40CD8B8C" w:rsidRPr="007424F1">
              <w:rPr>
                <w:rFonts w:ascii="Book Antiqua" w:hAnsi="Book Antiqua" w:cs="Times New Roman"/>
                <w:sz w:val="20"/>
                <w:szCs w:val="20"/>
              </w:rPr>
              <w:t>;</w:t>
            </w:r>
          </w:p>
          <w:p w14:paraId="4245F41F" w14:textId="77777777" w:rsidR="00552ADE" w:rsidRPr="007424F1" w:rsidRDefault="00552AD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Concerns about side effects, such as injection side discomfort or syncope;*</w:t>
            </w:r>
          </w:p>
          <w:p w14:paraId="0E529D01" w14:textId="0EF99F2C" w:rsidR="00552ADE" w:rsidRPr="007424F1" w:rsidRDefault="00552AD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Concerns about </w:t>
            </w:r>
            <w:r w:rsidR="00200E28" w:rsidRPr="007424F1">
              <w:rPr>
                <w:rFonts w:ascii="Book Antiqua" w:hAnsi="Book Antiqua" w:cs="Times New Roman"/>
                <w:sz w:val="20"/>
                <w:szCs w:val="20"/>
              </w:rPr>
              <w:t>long term</w:t>
            </w:r>
            <w:r w:rsidRPr="007424F1">
              <w:rPr>
                <w:rFonts w:ascii="Book Antiqua" w:hAnsi="Book Antiqua" w:cs="Times New Roman"/>
                <w:sz w:val="20"/>
                <w:szCs w:val="20"/>
              </w:rPr>
              <w:t xml:space="preserve"> adverse effects;*</w:t>
            </w:r>
          </w:p>
          <w:p w14:paraId="1ED523D3" w14:textId="627A3D33" w:rsidR="00552ADE" w:rsidRPr="007424F1" w:rsidRDefault="00552AD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Low perceived severity of HPV disease.*</w:t>
            </w:r>
          </w:p>
          <w:p w14:paraId="595C1C34" w14:textId="16A0A1EB" w:rsidR="00552ADE" w:rsidRPr="007424F1" w:rsidRDefault="00552AD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403" w:type="dxa"/>
          </w:tcPr>
          <w:p w14:paraId="1685C101" w14:textId="3031981E"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Time constraints;</w:t>
            </w:r>
          </w:p>
          <w:p w14:paraId="244A023B" w14:textId="604C8D38"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population-level evidence;</w:t>
            </w:r>
          </w:p>
          <w:p w14:paraId="20F517D4" w14:textId="39674D1F"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a school requirement for HPV vaccination;</w:t>
            </w:r>
          </w:p>
          <w:p w14:paraId="759FEAB7" w14:textId="3CF43799"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Policies against coadministration of vaccines, because patients needed to return for an extra visit</w:t>
            </w:r>
            <w:r w:rsidR="0A07D80B" w:rsidRPr="007424F1">
              <w:rPr>
                <w:rFonts w:ascii="Book Antiqua" w:hAnsi="Book Antiqua" w:cs="Times New Roman"/>
                <w:sz w:val="20"/>
                <w:szCs w:val="20"/>
              </w:rPr>
              <w:t>;</w:t>
            </w:r>
          </w:p>
          <w:p w14:paraId="12FC725B" w14:textId="5E13C5CE" w:rsidR="002925AE" w:rsidRPr="007424F1" w:rsidRDefault="005346E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stated that they often forgot HPV vaccination at problem visits or in women over age 18.</w:t>
            </w:r>
          </w:p>
          <w:p w14:paraId="79BBDAE8"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36C9EBEB"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40DE18B0" w14:textId="0DD33858" w:rsidR="002925AE" w:rsidRPr="007424F1" w:rsidRDefault="76072A2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Difficulty in discussing HPV vaccination (because it is a sexually transmitted infection).*</w:t>
            </w:r>
          </w:p>
          <w:p w14:paraId="7B6C771A" w14:textId="51F36725"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02925AE" w:rsidRPr="007424F1" w14:paraId="5706433A"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3468935D" w14:textId="0E2DD6C7"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lang w:val="es-ES"/>
              </w:rPr>
              <w:t xml:space="preserve">Baron-Epel O. </w:t>
            </w:r>
            <w:r w:rsidRPr="007424F1">
              <w:rPr>
                <w:rFonts w:ascii="Book Antiqua" w:hAnsi="Book Antiqua" w:cs="Times New Roman"/>
                <w:i/>
                <w:iCs/>
                <w:sz w:val="20"/>
                <w:szCs w:val="20"/>
                <w:lang w:val="es-ES"/>
              </w:rPr>
              <w:t>et al.</w:t>
            </w:r>
            <w:r w:rsidRPr="007424F1">
              <w:rPr>
                <w:rFonts w:ascii="Book Antiqua" w:hAnsi="Book Antiqua" w:cs="Times New Roman"/>
                <w:sz w:val="20"/>
                <w:szCs w:val="20"/>
                <w:lang w:val="es-ES"/>
              </w:rPr>
              <w:t xml:space="preserve"> </w:t>
            </w:r>
            <w:r w:rsidRPr="007424F1">
              <w:rPr>
                <w:rFonts w:ascii="Book Antiqua" w:hAnsi="Book Antiqua" w:cs="Times New Roman"/>
                <w:sz w:val="20"/>
                <w:szCs w:val="20"/>
              </w:rPr>
              <w:t>(2012) [36]</w:t>
            </w:r>
          </w:p>
        </w:tc>
        <w:tc>
          <w:tcPr>
            <w:tcW w:w="2409" w:type="dxa"/>
          </w:tcPr>
          <w:p w14:paraId="0C743498" w14:textId="0B932627" w:rsidR="00552AD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Misconceptions about the vaccines (</w:t>
            </w:r>
            <w:r w:rsidR="002B015E" w:rsidRPr="007424F1">
              <w:rPr>
                <w:rFonts w:ascii="Book Antiqua" w:hAnsi="Book Antiqua" w:cs="Times New Roman"/>
                <w:sz w:val="20"/>
                <w:szCs w:val="20"/>
              </w:rPr>
              <w:t>s</w:t>
            </w:r>
            <w:r w:rsidRPr="007424F1">
              <w:rPr>
                <w:rFonts w:ascii="Book Antiqua" w:hAnsi="Book Antiqua" w:cs="Times New Roman"/>
                <w:sz w:val="20"/>
                <w:szCs w:val="20"/>
              </w:rPr>
              <w:t>ome nurses)</w:t>
            </w:r>
            <w:r w:rsidR="6B0FCEFC" w:rsidRPr="007424F1">
              <w:rPr>
                <w:rFonts w:ascii="Book Antiqua" w:hAnsi="Book Antiqua" w:cs="Times New Roman"/>
                <w:sz w:val="20"/>
                <w:szCs w:val="20"/>
              </w:rPr>
              <w:t>;</w:t>
            </w:r>
          </w:p>
          <w:p w14:paraId="45104006" w14:textId="6DB17155" w:rsidR="00552ADE" w:rsidRPr="007424F1" w:rsidRDefault="50812F46"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 about the vaccines.</w:t>
            </w:r>
          </w:p>
          <w:p w14:paraId="2AEA2F0D" w14:textId="2E8176EC"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751BDE83"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trust in the recommendation to vaccinate from health authorities;</w:t>
            </w:r>
          </w:p>
          <w:p w14:paraId="49342ACB"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nurses expressed feelings against the MOH’s recommendation for HCW’s to be vaccinated (wished they could make the decision);</w:t>
            </w:r>
          </w:p>
          <w:p w14:paraId="715A9A77" w14:textId="24C8C11E"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Felt that the information they received did not help them </w:t>
            </w:r>
            <w:r w:rsidR="002B015E" w:rsidRPr="007424F1">
              <w:rPr>
                <w:rFonts w:ascii="Book Antiqua" w:hAnsi="Book Antiqua" w:cs="Times New Roman"/>
                <w:sz w:val="20"/>
                <w:szCs w:val="20"/>
              </w:rPr>
              <w:t xml:space="preserve">to </w:t>
            </w:r>
            <w:r w:rsidRPr="007424F1">
              <w:rPr>
                <w:rFonts w:ascii="Book Antiqua" w:hAnsi="Book Antiqua" w:cs="Times New Roman"/>
                <w:sz w:val="20"/>
                <w:szCs w:val="20"/>
              </w:rPr>
              <w:t>counsel families and make decisions in relation to their vaccinations;</w:t>
            </w:r>
          </w:p>
          <w:p w14:paraId="3BE4B693" w14:textId="25634F2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Need for more</w:t>
            </w:r>
            <w:r w:rsidR="002B015E" w:rsidRPr="007424F1">
              <w:rPr>
                <w:rFonts w:ascii="Book Antiqua" w:hAnsi="Book Antiqua" w:cs="Times New Roman"/>
                <w:sz w:val="20"/>
                <w:szCs w:val="20"/>
              </w:rPr>
              <w:t xml:space="preserve"> appropriate</w:t>
            </w:r>
            <w:r w:rsidRPr="007424F1">
              <w:rPr>
                <w:rFonts w:ascii="Book Antiqua" w:hAnsi="Book Antiqua" w:cs="Times New Roman"/>
                <w:sz w:val="20"/>
                <w:szCs w:val="20"/>
              </w:rPr>
              <w:t xml:space="preserve"> information</w:t>
            </w:r>
            <w:r w:rsidR="00E42F56" w:rsidRPr="007424F1">
              <w:rPr>
                <w:rFonts w:ascii="Book Antiqua" w:hAnsi="Book Antiqua" w:cs="Times New Roman"/>
                <w:sz w:val="20"/>
                <w:szCs w:val="20"/>
              </w:rPr>
              <w:t>, allowing to</w:t>
            </w:r>
            <w:r w:rsidRPr="007424F1">
              <w:rPr>
                <w:rFonts w:ascii="Book Antiqua" w:hAnsi="Book Antiqua" w:cs="Times New Roman"/>
                <w:sz w:val="20"/>
                <w:szCs w:val="20"/>
              </w:rPr>
              <w:t xml:space="preserve"> answer your questions;</w:t>
            </w:r>
          </w:p>
          <w:p w14:paraId="503CFC3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Completely followed the rules/ recommendations when treating infants, however they did not blindly accept the recommendations for themselves;</w:t>
            </w:r>
          </w:p>
          <w:p w14:paraId="4EA5C45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nurses did not see themselves as role models;</w:t>
            </w:r>
          </w:p>
          <w:p w14:paraId="486B2EED"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did not think they should reveal their personal behaviors or beliefs to patients;</w:t>
            </w:r>
          </w:p>
          <w:p w14:paraId="52F41FB3" w14:textId="1F3A2B9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Felt that the risk of contracting the diseases and the severity were not worth the risk of being injected with a vaccine that has not been used long enough to know </w:t>
            </w:r>
            <w:r w:rsidR="005A3CB7" w:rsidRPr="007424F1">
              <w:rPr>
                <w:rFonts w:ascii="Book Antiqua" w:hAnsi="Book Antiqua" w:cs="Times New Roman"/>
                <w:sz w:val="20"/>
                <w:szCs w:val="20"/>
              </w:rPr>
              <w:t>its</w:t>
            </w:r>
            <w:r w:rsidRPr="007424F1">
              <w:rPr>
                <w:rFonts w:ascii="Book Antiqua" w:hAnsi="Book Antiqua" w:cs="Times New Roman"/>
                <w:sz w:val="20"/>
                <w:szCs w:val="20"/>
              </w:rPr>
              <w:t xml:space="preserve"> side effects;</w:t>
            </w:r>
          </w:p>
          <w:p w14:paraId="3814A87C" w14:textId="45C640BA" w:rsidR="00552AD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Vaccines </w:t>
            </w:r>
            <w:r w:rsidR="005A3CB7" w:rsidRPr="007424F1">
              <w:rPr>
                <w:rFonts w:ascii="Book Antiqua" w:hAnsi="Book Antiqua" w:cs="Times New Roman"/>
                <w:sz w:val="20"/>
                <w:szCs w:val="20"/>
              </w:rPr>
              <w:t>are</w:t>
            </w:r>
            <w:r w:rsidRPr="007424F1">
              <w:rPr>
                <w:rFonts w:ascii="Book Antiqua" w:hAnsi="Book Antiqua" w:cs="Times New Roman"/>
                <w:sz w:val="20"/>
                <w:szCs w:val="20"/>
              </w:rPr>
              <w:t xml:space="preserve"> very important for children and infants but did not feel the same about adults.</w:t>
            </w:r>
          </w:p>
          <w:p w14:paraId="249D28F3" w14:textId="1990F3A3"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Concerns about side effects;*</w:t>
            </w:r>
          </w:p>
          <w:p w14:paraId="3C38AC6C" w14:textId="3EFDAC13"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Distrust of "health authorities recommendations regarding vaccination;*</w:t>
            </w:r>
          </w:p>
          <w:p w14:paraId="653B8346" w14:textId="61261A1B"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Concerns about the ‘newness’ of the vaccines.*</w:t>
            </w:r>
          </w:p>
          <w:p w14:paraId="7A70FB8D" w14:textId="43693133"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77FB9BC1"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0A934270"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4E6877F6"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2658" w:type="dxa"/>
          </w:tcPr>
          <w:p w14:paraId="18CEF7D4"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7526183" w:rsidRPr="007424F1" w14:paraId="5415CEC3"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40E94C42" w14:textId="295287BD" w:rsidR="07526183" w:rsidRPr="007424F1" w:rsidRDefault="07526183" w:rsidP="00C3673B">
            <w:pPr>
              <w:spacing w:line="480" w:lineRule="auto"/>
              <w:rPr>
                <w:rFonts w:ascii="Book Antiqua" w:eastAsia="Calibri" w:hAnsi="Book Antiqua" w:cs="Times New Roman"/>
                <w:sz w:val="20"/>
                <w:szCs w:val="20"/>
                <w:lang w:val="es-ES"/>
              </w:rPr>
            </w:pPr>
            <w:r w:rsidRPr="007424F1">
              <w:rPr>
                <w:rFonts w:ascii="Book Antiqua" w:eastAsia="Calibri" w:hAnsi="Book Antiqua" w:cs="Times New Roman"/>
                <w:sz w:val="20"/>
                <w:szCs w:val="20"/>
              </w:rPr>
              <w:t xml:space="preserve">Mollema, L. </w:t>
            </w:r>
            <w:r w:rsidRPr="007424F1">
              <w:rPr>
                <w:rFonts w:ascii="Book Antiqua" w:eastAsia="Calibri" w:hAnsi="Book Antiqua" w:cs="Times New Roman"/>
                <w:i/>
                <w:iCs/>
                <w:sz w:val="20"/>
                <w:szCs w:val="20"/>
              </w:rPr>
              <w:t>et al</w:t>
            </w:r>
            <w:r w:rsidRPr="007424F1">
              <w:rPr>
                <w:rFonts w:ascii="Book Antiqua" w:eastAsia="Calibri" w:hAnsi="Book Antiqua" w:cs="Times New Roman"/>
                <w:sz w:val="20"/>
                <w:szCs w:val="20"/>
              </w:rPr>
              <w:t>. (2012) [37]</w:t>
            </w:r>
          </w:p>
        </w:tc>
        <w:tc>
          <w:tcPr>
            <w:tcW w:w="2409" w:type="dxa"/>
          </w:tcPr>
          <w:p w14:paraId="12B31F68" w14:textId="73956C5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4CEA31E0" w14:textId="4BECE7C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Implementation of the NIP was a CVP responsibility and they expected their CVP colleagues to support vaccine uptake; </w:t>
            </w:r>
          </w:p>
          <w:p w14:paraId="0E39BBFC" w14:textId="7D42C46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More communication was needed when parents were </w:t>
            </w:r>
            <w:r w:rsidR="004402FD" w:rsidRPr="007424F1">
              <w:rPr>
                <w:rFonts w:ascii="Book Antiqua" w:eastAsia="Calibri" w:hAnsi="Book Antiqua" w:cs="Times New Roman"/>
                <w:sz w:val="20"/>
                <w:szCs w:val="20"/>
              </w:rPr>
              <w:t>skeptical</w:t>
            </w:r>
            <w:r w:rsidRPr="007424F1">
              <w:rPr>
                <w:rFonts w:ascii="Book Antiqua" w:eastAsia="Calibri" w:hAnsi="Book Antiqua" w:cs="Times New Roman"/>
                <w:sz w:val="20"/>
                <w:szCs w:val="20"/>
              </w:rPr>
              <w:t xml:space="preserve"> about vaccination; </w:t>
            </w:r>
          </w:p>
          <w:p w14:paraId="1B2538AA" w14:textId="501CF0B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It was their responsibility to ensure that parents made a reasoned decision; </w:t>
            </w:r>
          </w:p>
          <w:p w14:paraId="75A24376" w14:textId="4A0A86DD"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Reservations about projected changes to NIP; </w:t>
            </w:r>
          </w:p>
          <w:p w14:paraId="4454FDEA" w14:textId="4A7D735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Regarding NIP vaccines, the main criterion cited was that the target disease should have a high disease burden; </w:t>
            </w:r>
          </w:p>
          <w:p w14:paraId="2FD6DE83" w14:textId="4F00032D"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Concerns about the plans to expand the program to diseases with a relatively low perceived burden; </w:t>
            </w:r>
          </w:p>
          <w:p w14:paraId="0E97E415" w14:textId="21523C8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Were positive about the extension of hepatitis B vaccine from high-risk groups to children; </w:t>
            </w:r>
          </w:p>
          <w:p w14:paraId="3432351E" w14:textId="4703A268"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Vaccine safety was a concern for some parent</w:t>
            </w:r>
            <w:r w:rsidR="00EB72B4" w:rsidRPr="007424F1">
              <w:rPr>
                <w:rFonts w:ascii="Book Antiqua" w:eastAsia="Calibri" w:hAnsi="Book Antiqua" w:cs="Times New Roman"/>
                <w:sz w:val="20"/>
                <w:szCs w:val="20"/>
              </w:rPr>
              <w:t>al</w:t>
            </w:r>
            <w:r w:rsidRPr="007424F1">
              <w:rPr>
                <w:rFonts w:ascii="Book Antiqua" w:eastAsia="Calibri" w:hAnsi="Book Antiqua" w:cs="Times New Roman"/>
                <w:sz w:val="20"/>
                <w:szCs w:val="20"/>
              </w:rPr>
              <w:t xml:space="preserve"> groups and that side effects were much discussed with parents; </w:t>
            </w:r>
          </w:p>
          <w:p w14:paraId="682C954D" w14:textId="49B748E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For participants, two injections per consult seemed to be the limit of acceptance; </w:t>
            </w:r>
          </w:p>
          <w:p w14:paraId="6162DE67" w14:textId="7F77E15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NIP schedule was clear, reducing the chance of errors and making it easy to explain to parents; </w:t>
            </w:r>
          </w:p>
          <w:p w14:paraId="7CDB80BC" w14:textId="137088A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Did not always receive timely and objective information from NIP to respond adequately to parents’ questions; </w:t>
            </w:r>
          </w:p>
          <w:p w14:paraId="71D040ED" w14:textId="78FA4689"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Were not informed about new regulations and protocols or about pertinent scientific research; </w:t>
            </w:r>
          </w:p>
          <w:p w14:paraId="49353163" w14:textId="650677D1"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One of the factors for recommending vaccination consisted </w:t>
            </w:r>
            <w:r w:rsidR="00EB72B4" w:rsidRPr="007424F1">
              <w:rPr>
                <w:rFonts w:ascii="Book Antiqua" w:eastAsia="Calibri" w:hAnsi="Book Antiqua" w:cs="Times New Roman"/>
                <w:sz w:val="20"/>
                <w:szCs w:val="20"/>
              </w:rPr>
              <w:t>in the</w:t>
            </w:r>
            <w:r w:rsidRPr="007424F1">
              <w:rPr>
                <w:rFonts w:ascii="Book Antiqua" w:eastAsia="Calibri" w:hAnsi="Book Antiqua" w:cs="Times New Roman"/>
                <w:sz w:val="20"/>
                <w:szCs w:val="20"/>
              </w:rPr>
              <w:t xml:space="preserve"> recognition by RIVM and CVP expertise; </w:t>
            </w:r>
          </w:p>
          <w:p w14:paraId="43E461AD" w14:textId="79140C27"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participants felt poorly informed about NIP changes; </w:t>
            </w:r>
          </w:p>
          <w:p w14:paraId="438B9F0A" w14:textId="0A187B4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 trustful doctor-patient relationship was the basis to </w:t>
            </w:r>
            <w:r w:rsidR="00EB72B4" w:rsidRPr="007424F1">
              <w:rPr>
                <w:rFonts w:ascii="Book Antiqua" w:eastAsia="Calibri" w:hAnsi="Book Antiqua" w:cs="Times New Roman"/>
                <w:sz w:val="20"/>
                <w:szCs w:val="20"/>
              </w:rPr>
              <w:t xml:space="preserve">effectively </w:t>
            </w:r>
            <w:r w:rsidRPr="007424F1">
              <w:rPr>
                <w:rFonts w:ascii="Book Antiqua" w:eastAsia="Calibri" w:hAnsi="Book Antiqua" w:cs="Times New Roman"/>
                <w:sz w:val="20"/>
                <w:szCs w:val="20"/>
              </w:rPr>
              <w:t xml:space="preserve">provide the complete package of care, including vaccines; </w:t>
            </w:r>
          </w:p>
          <w:p w14:paraId="73DBCAE8" w14:textId="7FCB0995"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Recommendation practices w</w:t>
            </w:r>
            <w:r w:rsidR="005D1C87" w:rsidRPr="007424F1">
              <w:rPr>
                <w:rFonts w:ascii="Book Antiqua" w:eastAsia="Calibri" w:hAnsi="Book Antiqua" w:cs="Times New Roman"/>
                <w:sz w:val="20"/>
                <w:szCs w:val="20"/>
              </w:rPr>
              <w:t>ere</w:t>
            </w:r>
            <w:r w:rsidRPr="007424F1">
              <w:rPr>
                <w:rFonts w:ascii="Book Antiqua" w:eastAsia="Calibri" w:hAnsi="Book Antiqua" w:cs="Times New Roman"/>
                <w:sz w:val="20"/>
                <w:szCs w:val="20"/>
              </w:rPr>
              <w:t xml:space="preserve"> determined by perceived types of parents; </w:t>
            </w:r>
          </w:p>
          <w:p w14:paraId="213E4C0E" w14:textId="61D6F069"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Believed that they should respect parents’ arguments and their choice to vaccinate their child or not; </w:t>
            </w:r>
          </w:p>
          <w:p w14:paraId="11F89245" w14:textId="7095D64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Importance of showing empathy with fearful or </w:t>
            </w:r>
            <w:r w:rsidR="005D1C87" w:rsidRPr="007424F1">
              <w:rPr>
                <w:rFonts w:ascii="Book Antiqua" w:eastAsia="Calibri" w:hAnsi="Book Antiqua" w:cs="Times New Roman"/>
                <w:sz w:val="20"/>
                <w:szCs w:val="20"/>
              </w:rPr>
              <w:t>skeptical</w:t>
            </w:r>
            <w:r w:rsidRPr="007424F1">
              <w:rPr>
                <w:rFonts w:ascii="Book Antiqua" w:eastAsia="Calibri" w:hAnsi="Book Antiqua" w:cs="Times New Roman"/>
                <w:sz w:val="20"/>
                <w:szCs w:val="20"/>
              </w:rPr>
              <w:t xml:space="preserve"> parents; </w:t>
            </w:r>
          </w:p>
          <w:p w14:paraId="0616223D" w14:textId="3994EA5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When parents having only moderate concerns about vaccination, participants felt quite competent to establish trust;</w:t>
            </w:r>
          </w:p>
          <w:p w14:paraId="3EFCBA0E" w14:textId="36CC6391"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reported how engaging </w:t>
            </w:r>
            <w:r w:rsidR="005D1C87" w:rsidRPr="007424F1">
              <w:rPr>
                <w:rFonts w:ascii="Book Antiqua" w:eastAsia="Calibri" w:hAnsi="Book Antiqua" w:cs="Times New Roman"/>
                <w:sz w:val="20"/>
                <w:szCs w:val="20"/>
              </w:rPr>
              <w:t>the</w:t>
            </w:r>
            <w:r w:rsidRPr="007424F1">
              <w:rPr>
                <w:rFonts w:ascii="Book Antiqua" w:eastAsia="Calibri" w:hAnsi="Book Antiqua" w:cs="Times New Roman"/>
                <w:sz w:val="20"/>
                <w:szCs w:val="20"/>
              </w:rPr>
              <w:t xml:space="preserve"> dialogue with “refusers” often proved </w:t>
            </w:r>
            <w:r w:rsidR="005D1C87" w:rsidRPr="007424F1">
              <w:rPr>
                <w:rFonts w:ascii="Book Antiqua" w:eastAsia="Calibri" w:hAnsi="Book Antiqua" w:cs="Times New Roman"/>
                <w:sz w:val="20"/>
                <w:szCs w:val="20"/>
              </w:rPr>
              <w:t xml:space="preserve">not </w:t>
            </w:r>
            <w:r w:rsidRPr="007424F1">
              <w:rPr>
                <w:rFonts w:ascii="Book Antiqua" w:eastAsia="Calibri" w:hAnsi="Book Antiqua" w:cs="Times New Roman"/>
                <w:sz w:val="20"/>
                <w:szCs w:val="20"/>
              </w:rPr>
              <w:t xml:space="preserve">to be worth their time or energy because they perceived these patients’ stances to be immutable; </w:t>
            </w:r>
          </w:p>
          <w:p w14:paraId="203D6F14" w14:textId="284368E7"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Concerns about side effects;* </w:t>
            </w:r>
          </w:p>
          <w:p w14:paraId="0C328A10" w14:textId="74A5A5A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Barriers to vaccination associated with patients/ general population:* </w:t>
            </w:r>
          </w:p>
          <w:p w14:paraId="5AE0D3F2" w14:textId="563CDCBD"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 Concerns about side effects. </w:t>
            </w:r>
          </w:p>
          <w:p w14:paraId="068CB6CE" w14:textId="696EF299"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Were positive about the NIP.</w:t>
            </w:r>
          </w:p>
        </w:tc>
        <w:tc>
          <w:tcPr>
            <w:tcW w:w="3403" w:type="dxa"/>
          </w:tcPr>
          <w:p w14:paraId="74E01117" w14:textId="335FCE2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Time constraints; </w:t>
            </w:r>
          </w:p>
          <w:p w14:paraId="1C3CABDC" w14:textId="74C604B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Other competing priorities to be addressed in a consultation; </w:t>
            </w:r>
          </w:p>
          <w:p w14:paraId="5580DDC1" w14:textId="7E2FA6B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Failure to receive timely and objective information about the NIP; </w:t>
            </w:r>
          </w:p>
          <w:p w14:paraId="6AD2BC33" w14:textId="4B45AFE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Failure to receive information about new regulations and protocols or pertinent scientific research.</w:t>
            </w:r>
          </w:p>
          <w:p w14:paraId="7F554C45" w14:textId="52008F3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1CEBD916" w14:textId="4DFAEC9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Provided parents with information about vaccines and possible side effects, in conversation supported by brochures, usually during the first home visit; </w:t>
            </w:r>
          </w:p>
          <w:p w14:paraId="74817863" w14:textId="7B463CD6"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At the starting visit of the vaccination schedule, they verified if parents had any questions; </w:t>
            </w:r>
          </w:p>
          <w:p w14:paraId="0FF18D66" w14:textId="0B1B5D68"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participants used terms like “motivating” when talking about their way of communicating with parents; </w:t>
            </w:r>
          </w:p>
          <w:p w14:paraId="3FE3594E" w14:textId="1ECF424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Convincing parents was not always possible; </w:t>
            </w:r>
          </w:p>
          <w:p w14:paraId="7BD75364" w14:textId="14A519F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Reported three different manners of responding to religious objections to vaccination: </w:t>
            </w:r>
            <w:r w:rsidR="00EB72B4" w:rsidRPr="007424F1">
              <w:rPr>
                <w:rFonts w:ascii="Book Antiqua" w:eastAsia="Calibri" w:hAnsi="Book Antiqua" w:cs="Times New Roman"/>
                <w:sz w:val="20"/>
                <w:szCs w:val="20"/>
              </w:rPr>
              <w:t xml:space="preserve">1) </w:t>
            </w:r>
            <w:r w:rsidRPr="007424F1">
              <w:rPr>
                <w:rFonts w:ascii="Book Antiqua" w:eastAsia="Calibri" w:hAnsi="Book Antiqua" w:cs="Times New Roman"/>
                <w:sz w:val="20"/>
                <w:szCs w:val="20"/>
              </w:rPr>
              <w:t xml:space="preserve">provision of medical information, </w:t>
            </w:r>
            <w:r w:rsidR="00EB72B4" w:rsidRPr="007424F1">
              <w:rPr>
                <w:rFonts w:ascii="Book Antiqua" w:eastAsia="Calibri" w:hAnsi="Book Antiqua" w:cs="Times New Roman"/>
                <w:sz w:val="20"/>
                <w:szCs w:val="20"/>
              </w:rPr>
              <w:t xml:space="preserve">2) </w:t>
            </w:r>
            <w:r w:rsidRPr="007424F1">
              <w:rPr>
                <w:rFonts w:ascii="Book Antiqua" w:eastAsia="Calibri" w:hAnsi="Book Antiqua" w:cs="Times New Roman"/>
                <w:sz w:val="20"/>
                <w:szCs w:val="20"/>
              </w:rPr>
              <w:t>discussion of the vaccination decision</w:t>
            </w:r>
            <w:r w:rsidRPr="007424F1">
              <w:rPr>
                <w:rFonts w:ascii="Book Antiqua" w:eastAsia="Calibri" w:hAnsi="Book Antiqua" w:cs="Times New Roman"/>
                <w:color w:val="D13438"/>
                <w:sz w:val="20"/>
                <w:szCs w:val="20"/>
                <w:u w:val="single"/>
              </w:rPr>
              <w:t>-</w:t>
            </w:r>
            <w:r w:rsidRPr="007424F1">
              <w:rPr>
                <w:rFonts w:ascii="Book Antiqua" w:eastAsia="Calibri" w:hAnsi="Book Antiqua" w:cs="Times New Roman"/>
                <w:sz w:val="20"/>
                <w:szCs w:val="20"/>
              </w:rPr>
              <w:t xml:space="preserve">making process, and </w:t>
            </w:r>
            <w:r w:rsidR="00EB72B4" w:rsidRPr="007424F1">
              <w:rPr>
                <w:rFonts w:ascii="Book Antiqua" w:eastAsia="Calibri" w:hAnsi="Book Antiqua" w:cs="Times New Roman"/>
                <w:sz w:val="20"/>
                <w:szCs w:val="20"/>
              </w:rPr>
              <w:t xml:space="preserve">3) </w:t>
            </w:r>
            <w:r w:rsidRPr="007424F1">
              <w:rPr>
                <w:rFonts w:ascii="Book Antiqua" w:eastAsia="Calibri" w:hAnsi="Book Antiqua" w:cs="Times New Roman"/>
                <w:sz w:val="20"/>
                <w:szCs w:val="20"/>
              </w:rPr>
              <w:t xml:space="preserve">adoption of an authoritarian stance; </w:t>
            </w:r>
          </w:p>
          <w:p w14:paraId="08556396" w14:textId="7DDC90D1"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recommended making a written inventory of the parents’ actual arguments against vaccination; </w:t>
            </w:r>
          </w:p>
          <w:p w14:paraId="25BDF6D6" w14:textId="7570E412"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cited discussing for less time when parents readily accepted vaccination; </w:t>
            </w:r>
          </w:p>
          <w:p w14:paraId="1D50E4D0" w14:textId="34A1574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Discussed experiences with side effects but agreed that the problem was less worrisome for them than for parents.</w:t>
            </w:r>
          </w:p>
        </w:tc>
      </w:tr>
      <w:tr w:rsidR="07526183" w:rsidRPr="007424F1" w14:paraId="1F919963"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6EF1D9CF" w14:textId="733DC906" w:rsidR="07526183" w:rsidRPr="007424F1" w:rsidRDefault="07526183" w:rsidP="00C3673B">
            <w:pPr>
              <w:spacing w:line="480" w:lineRule="auto"/>
              <w:rPr>
                <w:rFonts w:ascii="Book Antiqua" w:eastAsia="Calibri" w:hAnsi="Book Antiqua" w:cs="Times New Roman"/>
                <w:sz w:val="20"/>
                <w:szCs w:val="20"/>
              </w:rPr>
            </w:pPr>
            <w:r w:rsidRPr="007424F1">
              <w:rPr>
                <w:rFonts w:ascii="Book Antiqua" w:eastAsia="Calibri" w:hAnsi="Book Antiqua" w:cs="Times New Roman"/>
                <w:sz w:val="20"/>
                <w:szCs w:val="20"/>
                <w:lang w:val="es-ES"/>
              </w:rPr>
              <w:t>Ruijs, W.L</w:t>
            </w:r>
            <w:r w:rsidRPr="007424F1">
              <w:rPr>
                <w:rFonts w:ascii="Book Antiqua" w:eastAsia="Calibri" w:hAnsi="Book Antiqua" w:cs="Times New Roman"/>
                <w:i/>
                <w:iCs/>
                <w:sz w:val="20"/>
                <w:szCs w:val="20"/>
                <w:lang w:val="es-ES"/>
              </w:rPr>
              <w:t>. et al.</w:t>
            </w:r>
            <w:r w:rsidRPr="007424F1">
              <w:rPr>
                <w:rFonts w:ascii="Book Antiqua" w:eastAsia="Calibri" w:hAnsi="Book Antiqua" w:cs="Times New Roman"/>
                <w:sz w:val="20"/>
                <w:szCs w:val="20"/>
                <w:lang w:val="es-ES"/>
              </w:rPr>
              <w:t xml:space="preserve"> </w:t>
            </w:r>
            <w:r w:rsidRPr="007424F1">
              <w:rPr>
                <w:rFonts w:ascii="Book Antiqua" w:eastAsia="Calibri" w:hAnsi="Book Antiqua" w:cs="Times New Roman"/>
                <w:sz w:val="20"/>
                <w:szCs w:val="20"/>
              </w:rPr>
              <w:t>(2012) [38]</w:t>
            </w:r>
          </w:p>
        </w:tc>
        <w:tc>
          <w:tcPr>
            <w:tcW w:w="2409" w:type="dxa"/>
          </w:tcPr>
          <w:p w14:paraId="5A44AEFF" w14:textId="4DA90FCC"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7DE68E80" w14:textId="2E3E8EE1"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Stated that the provision of medical information was their most important contribution to vaccination decision-making; </w:t>
            </w:r>
          </w:p>
          <w:p w14:paraId="2FAB2F19" w14:textId="4B75F61F"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Barriers to vaccination associated with patients/ general population:* </w:t>
            </w:r>
          </w:p>
          <w:p w14:paraId="355FA6E4" w14:textId="54480FA9"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 Religious reasons.</w:t>
            </w:r>
          </w:p>
        </w:tc>
        <w:tc>
          <w:tcPr>
            <w:tcW w:w="3403" w:type="dxa"/>
          </w:tcPr>
          <w:p w14:paraId="7B200EE1" w14:textId="78EDA97F"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eastAsia="Calibri" w:hAnsi="Book Antiqua" w:cs="Times New Roman"/>
                <w:sz w:val="20"/>
                <w:szCs w:val="20"/>
              </w:rPr>
            </w:pPr>
          </w:p>
        </w:tc>
        <w:tc>
          <w:tcPr>
            <w:tcW w:w="2658" w:type="dxa"/>
          </w:tcPr>
          <w:p w14:paraId="5EE6FCC1" w14:textId="39ABBEBF"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Reported to provide information on the severity of the vaccine preventable diseases, the benefits of vaccination, and its possible side</w:t>
            </w:r>
            <w:r w:rsidR="00FB522B" w:rsidRPr="007424F1">
              <w:rPr>
                <w:rFonts w:ascii="Book Antiqua" w:eastAsia="Calibri" w:hAnsi="Book Antiqua" w:cs="Times New Roman"/>
                <w:sz w:val="20"/>
                <w:szCs w:val="20"/>
              </w:rPr>
              <w:t xml:space="preserve"> </w:t>
            </w:r>
            <w:r w:rsidRPr="007424F1">
              <w:rPr>
                <w:rFonts w:ascii="Book Antiqua" w:eastAsia="Calibri" w:hAnsi="Book Antiqua" w:cs="Times New Roman"/>
                <w:sz w:val="20"/>
                <w:szCs w:val="20"/>
              </w:rPr>
              <w:t xml:space="preserve">effects; </w:t>
            </w:r>
          </w:p>
          <w:p w14:paraId="05360F54" w14:textId="41E83353"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Sometimes discussed the vaccination decision-making process itself; </w:t>
            </w:r>
          </w:p>
          <w:p w14:paraId="341E670A" w14:textId="664A388F"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stated they discussed religious considerations, while others suggested the parents to read a booklet on the religious arguments for and against vaccination published by some orthodox Protestant ministers; </w:t>
            </w:r>
          </w:p>
          <w:p w14:paraId="6D7FEF98" w14:textId="48D308FF"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xml:space="preserve">- Most of the GPs reported discussing the medical and religious arguments for and against vaccination with the parents; </w:t>
            </w:r>
          </w:p>
          <w:p w14:paraId="6B182259" w14:textId="3CC5EBAE"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Orthodox Protestant GPs realized that they could set an example, </w:t>
            </w:r>
            <w:r w:rsidR="00FB522B" w:rsidRPr="007424F1">
              <w:rPr>
                <w:rFonts w:ascii="Book Antiqua" w:eastAsia="Calibri" w:hAnsi="Book Antiqua" w:cs="Times New Roman"/>
                <w:sz w:val="20"/>
                <w:szCs w:val="20"/>
              </w:rPr>
              <w:t xml:space="preserve">but </w:t>
            </w:r>
            <w:r w:rsidRPr="007424F1">
              <w:rPr>
                <w:rFonts w:ascii="Book Antiqua" w:eastAsia="Calibri" w:hAnsi="Book Antiqua" w:cs="Times New Roman"/>
                <w:sz w:val="20"/>
                <w:szCs w:val="20"/>
              </w:rPr>
              <w:t xml:space="preserve">none of them revealed the vaccination status of their own children to their patients; </w:t>
            </w:r>
          </w:p>
          <w:p w14:paraId="51E91FBF" w14:textId="7D7F8C1A"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In cases of tetanus post</w:t>
            </w:r>
            <w:r w:rsidR="00FB522B"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exposure prophylaxis</w:t>
            </w:r>
            <w:r w:rsidR="00FB522B"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 xml:space="preserve"> most of the GPs reported to use their medical authority to make parents comply with the immunization regimen prescribed for unvaccinated individuals.</w:t>
            </w:r>
          </w:p>
        </w:tc>
      </w:tr>
      <w:tr w:rsidR="002925AE" w:rsidRPr="007424F1" w14:paraId="3FCCD699"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264DDF4A" w14:textId="2A31CC94"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Payne DC.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(2011) [39]</w:t>
            </w:r>
          </w:p>
        </w:tc>
        <w:tc>
          <w:tcPr>
            <w:tcW w:w="2409" w:type="dxa"/>
          </w:tcPr>
          <w:p w14:paraId="147BDDD9" w14:textId="365D85DA"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Had some prior knowledge that DNA material from PCV had been detected in rotavirus vaccines.</w:t>
            </w:r>
          </w:p>
        </w:tc>
        <w:tc>
          <w:tcPr>
            <w:tcW w:w="3827" w:type="dxa"/>
          </w:tcPr>
          <w:p w14:paraId="6EFA77A4" w14:textId="08C5A20E"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Those who had the opportunity to observe rotav</w:t>
            </w:r>
            <w:r w:rsidR="00FD13C6" w:rsidRPr="007424F1">
              <w:rPr>
                <w:rFonts w:ascii="Book Antiqua" w:hAnsi="Book Antiqua" w:cs="Times New Roman"/>
                <w:sz w:val="20"/>
                <w:szCs w:val="20"/>
              </w:rPr>
              <w:t>i</w:t>
            </w:r>
            <w:r w:rsidRPr="007424F1">
              <w:rPr>
                <w:rFonts w:ascii="Book Antiqua" w:hAnsi="Book Antiqua" w:cs="Times New Roman"/>
                <w:sz w:val="20"/>
                <w:szCs w:val="20"/>
              </w:rPr>
              <w:t>rus during and after the pre-vaccine era understood the success of rotavirus vaccines in preventing severe pediatric acute gastroenteritis;</w:t>
            </w:r>
          </w:p>
          <w:p w14:paraId="19CCB60F"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Mothers rarely hesitated to accept rotavirus vaccination;</w:t>
            </w:r>
          </w:p>
          <w:p w14:paraId="5D710B14" w14:textId="4682D36B"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the detection of DNA from PCV in rotavirus vaccines was not clinically important;</w:t>
            </w:r>
          </w:p>
          <w:p w14:paraId="54C2EFDB"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 that those who abstain from pork consumption for religious or personal reasons may have unsubstantiated fears that PCV is pig material;</w:t>
            </w:r>
          </w:p>
          <w:p w14:paraId="55788C7C"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Pediatricians cautioned that using the same acronym for Porcine circovirus and pneumococcal conjugate vaccine could cause confusion and misunderstanding;</w:t>
            </w:r>
          </w:p>
          <w:p w14:paraId="0CB2486B"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They trusted statements and medical alerts coming from the AAP;</w:t>
            </w:r>
          </w:p>
          <w:p w14:paraId="703CFADA"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Public health agencies and medical organizations websites should present relevant and updated information;</w:t>
            </w:r>
          </w:p>
          <w:p w14:paraId="6E707454" w14:textId="06930302" w:rsidR="00552ADE" w:rsidRPr="007424F1" w:rsidRDefault="00552AD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066449B7" w14:textId="18A5691E" w:rsidR="00552ADE" w:rsidRPr="007424F1" w:rsidRDefault="00552AD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Fears that PCV is</w:t>
            </w:r>
            <w:r w:rsidR="00A01582" w:rsidRPr="007424F1">
              <w:rPr>
                <w:rFonts w:ascii="Book Antiqua" w:hAnsi="Book Antiqua" w:cs="Times New Roman"/>
                <w:sz w:val="20"/>
                <w:szCs w:val="20"/>
              </w:rPr>
              <w:t xml:space="preserve"> made of</w:t>
            </w:r>
            <w:r w:rsidRPr="007424F1">
              <w:rPr>
                <w:rFonts w:ascii="Book Antiqua" w:hAnsi="Book Antiqua" w:cs="Times New Roman"/>
                <w:sz w:val="20"/>
                <w:szCs w:val="20"/>
              </w:rPr>
              <w:t xml:space="preserve"> pig material </w:t>
            </w:r>
            <w:r w:rsidR="00A01582" w:rsidRPr="007424F1">
              <w:rPr>
                <w:rFonts w:ascii="Book Antiqua" w:hAnsi="Book Antiqua" w:cs="Times New Roman"/>
                <w:sz w:val="20"/>
                <w:szCs w:val="20"/>
              </w:rPr>
              <w:t xml:space="preserve">for </w:t>
            </w:r>
            <w:r w:rsidRPr="007424F1">
              <w:rPr>
                <w:rFonts w:ascii="Book Antiqua" w:hAnsi="Book Antiqua" w:cs="Times New Roman"/>
                <w:sz w:val="20"/>
                <w:szCs w:val="20"/>
              </w:rPr>
              <w:t>those who abstain from pork consumption for religious or personal reasons.</w:t>
            </w:r>
          </w:p>
        </w:tc>
        <w:tc>
          <w:tcPr>
            <w:tcW w:w="3403" w:type="dxa"/>
          </w:tcPr>
          <w:p w14:paraId="752903D8" w14:textId="0430B6EF"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Time constraints</w:t>
            </w:r>
            <w:r w:rsidR="00913683" w:rsidRPr="007424F1">
              <w:rPr>
                <w:rFonts w:ascii="Book Antiqua" w:hAnsi="Book Antiqua" w:cs="Times New Roman"/>
                <w:sz w:val="20"/>
                <w:szCs w:val="20"/>
              </w:rPr>
              <w:t>.</w:t>
            </w:r>
          </w:p>
          <w:p w14:paraId="41855D3F"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0929F470" w14:textId="4676295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29932FC0"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0E9BA209"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Indicated that they did not waste time explaining the PVC finding unless mothers consulted them specifically on this topic;</w:t>
            </w:r>
          </w:p>
          <w:p w14:paraId="03A3D91D"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cited that they proactively give VIS sheets during the routine neonatal visits to review future vaccinations in advance.</w:t>
            </w:r>
          </w:p>
        </w:tc>
      </w:tr>
      <w:tr w:rsidR="002925AE" w:rsidRPr="007424F1" w14:paraId="54369F5F"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305173BD" w14:textId="1C186113"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Wong LP. (2011) [40]</w:t>
            </w:r>
          </w:p>
        </w:tc>
        <w:tc>
          <w:tcPr>
            <w:tcW w:w="2409" w:type="dxa"/>
          </w:tcPr>
          <w:p w14:paraId="3FD1F06D"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74016C7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Discussions about HPV vaccination were difficult due to the fact that HPV is a sexually transmitted disease;</w:t>
            </w:r>
          </w:p>
          <w:p w14:paraId="75AB46DB"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Preferred to recommend the vaccine to adolescents of age 15–18 years old instead of the recommendation;</w:t>
            </w:r>
          </w:p>
          <w:p w14:paraId="46CA24C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Preference that the HPV vaccine should be presented as a cervical cancer vaccine rather than an STI vaccine;</w:t>
            </w:r>
          </w:p>
          <w:p w14:paraId="53F21C25" w14:textId="0C7CD19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Physicians in general should provide parents with correct information</w:t>
            </w:r>
            <w:r w:rsidR="00C33C32" w:rsidRPr="007424F1">
              <w:rPr>
                <w:rFonts w:ascii="Book Antiqua" w:hAnsi="Book Antiqua" w:cs="Times New Roman"/>
                <w:sz w:val="20"/>
                <w:szCs w:val="20"/>
              </w:rPr>
              <w:t>, together with</w:t>
            </w:r>
            <w:r w:rsidRPr="007424F1">
              <w:rPr>
                <w:rFonts w:ascii="Book Antiqua" w:hAnsi="Book Antiqua" w:cs="Times New Roman"/>
                <w:sz w:val="20"/>
                <w:szCs w:val="20"/>
              </w:rPr>
              <w:t xml:space="preserve"> the risk and benefit information necessary to make an informed decision;</w:t>
            </w:r>
          </w:p>
          <w:p w14:paraId="0A2E8B37"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Many parents were reluctant to the vaccine when they were informed that the duration of protection and the need for a booster are unknown, and the vaccines only protect against the two most common cancer-causing virus types;</w:t>
            </w:r>
          </w:p>
          <w:p w14:paraId="369F734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Parents were apprehensive on vaccinating your children against a vaccine which is not benefiting them at current age;</w:t>
            </w:r>
          </w:p>
          <w:p w14:paraId="1E174544"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Cited that common questions were the vaccine’s safety, efficacy and side effects; </w:t>
            </w:r>
          </w:p>
          <w:p w14:paraId="7DC8F194"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Muslim Malay patients wanted assurance that the vaccine is halal approved or free of nonhalal elements;</w:t>
            </w:r>
          </w:p>
          <w:p w14:paraId="20E8BD98"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Parents with higher educational level and of higher socioeconomic status were more likely to consent immunizations;</w:t>
            </w:r>
          </w:p>
          <w:p w14:paraId="1BBE2964"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Ethnic disparities in vaccine uptake;</w:t>
            </w:r>
          </w:p>
          <w:p w14:paraId="6946AB81"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Facilitators to parents’ acceptance of HPV vaccine for their children mentioned:</w:t>
            </w:r>
          </w:p>
          <w:p w14:paraId="572E6D52"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Knowledge about HPV and the new HPV vaccine; </w:t>
            </w:r>
          </w:p>
          <w:p w14:paraId="2B24CD7D"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Family history of cervical cancer;</w:t>
            </w:r>
          </w:p>
          <w:p w14:paraId="3DEC0110"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Belief that their adolescent children were susceptible to HPV infection;</w:t>
            </w:r>
          </w:p>
          <w:p w14:paraId="21F195AF" w14:textId="135446D3"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Facilitators </w:t>
            </w:r>
            <w:r w:rsidR="00D25BB9" w:rsidRPr="007424F1">
              <w:rPr>
                <w:rFonts w:ascii="Book Antiqua" w:hAnsi="Book Antiqua" w:cs="Times New Roman"/>
                <w:sz w:val="20"/>
                <w:szCs w:val="20"/>
              </w:rPr>
              <w:t xml:space="preserve">for the </w:t>
            </w:r>
            <w:r w:rsidRPr="007424F1">
              <w:rPr>
                <w:rFonts w:ascii="Book Antiqua" w:hAnsi="Book Antiqua" w:cs="Times New Roman"/>
                <w:sz w:val="20"/>
                <w:szCs w:val="20"/>
              </w:rPr>
              <w:t>acceptance of HPV vaccine for adults women:</w:t>
            </w:r>
          </w:p>
          <w:p w14:paraId="4C08305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Knowledge about HPV and the new HPV vaccine;</w:t>
            </w:r>
          </w:p>
          <w:p w14:paraId="71345F2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Family history of cervical cancer;</w:t>
            </w:r>
          </w:p>
          <w:p w14:paraId="0133A002"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Know someone with cervical cancer;</w:t>
            </w:r>
          </w:p>
          <w:p w14:paraId="348E26CC"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Acquaintances or friends who have administered HPV vaccine;</w:t>
            </w:r>
          </w:p>
          <w:p w14:paraId="75F5B073" w14:textId="4322FAEE" w:rsidR="00552AD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(e) Belief that they were susceptible to HPV infection</w:t>
            </w:r>
            <w:r w:rsidR="6CC2DFB3" w:rsidRPr="007424F1">
              <w:rPr>
                <w:rFonts w:ascii="Book Antiqua" w:hAnsi="Book Antiqua" w:cs="Times New Roman"/>
                <w:sz w:val="20"/>
                <w:szCs w:val="20"/>
              </w:rPr>
              <w:t>;</w:t>
            </w:r>
          </w:p>
          <w:p w14:paraId="51DF1E7E" w14:textId="56695B41"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Feel uncomfortable discussing HPV vaccination;*</w:t>
            </w:r>
          </w:p>
          <w:p w14:paraId="621F00E8" w14:textId="0894FA89"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Fear </w:t>
            </w:r>
            <w:r w:rsidR="00D25BB9" w:rsidRPr="007424F1">
              <w:rPr>
                <w:rFonts w:ascii="Book Antiqua" w:hAnsi="Book Antiqua" w:cs="Times New Roman"/>
                <w:sz w:val="20"/>
                <w:szCs w:val="20"/>
              </w:rPr>
              <w:t xml:space="preserve">of </w:t>
            </w:r>
            <w:r w:rsidRPr="007424F1">
              <w:rPr>
                <w:rFonts w:ascii="Book Antiqua" w:hAnsi="Book Antiqua" w:cs="Times New Roman"/>
                <w:sz w:val="20"/>
                <w:szCs w:val="20"/>
              </w:rPr>
              <w:t xml:space="preserve">offending patients as they may think that doctors </w:t>
            </w:r>
            <w:r w:rsidR="00D25BB9" w:rsidRPr="007424F1">
              <w:rPr>
                <w:rFonts w:ascii="Book Antiqua" w:hAnsi="Book Antiqua" w:cs="Times New Roman"/>
                <w:sz w:val="20"/>
                <w:szCs w:val="20"/>
              </w:rPr>
              <w:t>could</w:t>
            </w:r>
            <w:r w:rsidRPr="007424F1">
              <w:rPr>
                <w:rFonts w:ascii="Book Antiqua" w:hAnsi="Book Antiqua" w:cs="Times New Roman"/>
                <w:sz w:val="20"/>
                <w:szCs w:val="20"/>
              </w:rPr>
              <w:t xml:space="preserve"> see them as promiscuous or susceptible </w:t>
            </w:r>
            <w:r w:rsidR="00D25BB9" w:rsidRPr="007424F1">
              <w:rPr>
                <w:rFonts w:ascii="Book Antiqua" w:hAnsi="Book Antiqua" w:cs="Times New Roman"/>
                <w:sz w:val="20"/>
                <w:szCs w:val="20"/>
              </w:rPr>
              <w:t>of</w:t>
            </w:r>
            <w:r w:rsidRPr="007424F1">
              <w:rPr>
                <w:rFonts w:ascii="Book Antiqua" w:hAnsi="Book Antiqua" w:cs="Times New Roman"/>
                <w:sz w:val="20"/>
                <w:szCs w:val="20"/>
              </w:rPr>
              <w:t>acquiring HPV infection;*</w:t>
            </w:r>
          </w:p>
          <w:p w14:paraId="5E729BF6" w14:textId="77777777"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Have hesitance to recommend the vaccine to conservative Muslim parents or women;*</w:t>
            </w:r>
          </w:p>
          <w:p w14:paraId="6DD607DB" w14:textId="2D594A78"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46F84515" w14:textId="012B571F"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Uncertain duration of the vaccine</w:t>
            </w:r>
            <w:r w:rsidR="00D25BB9" w:rsidRPr="007424F1">
              <w:rPr>
                <w:rFonts w:ascii="Book Antiqua" w:hAnsi="Book Antiqua" w:cs="Times New Roman"/>
                <w:sz w:val="20"/>
                <w:szCs w:val="20"/>
              </w:rPr>
              <w:t xml:space="preserve"> effectiveness</w:t>
            </w:r>
            <w:r w:rsidRPr="007424F1">
              <w:rPr>
                <w:rFonts w:ascii="Book Antiqua" w:hAnsi="Book Antiqua" w:cs="Times New Roman"/>
                <w:sz w:val="20"/>
                <w:szCs w:val="20"/>
              </w:rPr>
              <w:t>;</w:t>
            </w:r>
          </w:p>
          <w:p w14:paraId="3D7F1F74" w14:textId="77777777"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Inconvenient schedule of immunization;</w:t>
            </w:r>
          </w:p>
          <w:p w14:paraId="50E68366" w14:textId="6909FF43"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Fear</w:t>
            </w:r>
            <w:r w:rsidR="00D25BB9" w:rsidRPr="007424F1">
              <w:rPr>
                <w:rFonts w:ascii="Book Antiqua" w:hAnsi="Book Antiqua" w:cs="Times New Roman"/>
                <w:sz w:val="20"/>
                <w:szCs w:val="20"/>
              </w:rPr>
              <w:t xml:space="preserve"> to</w:t>
            </w:r>
            <w:r w:rsidRPr="007424F1">
              <w:rPr>
                <w:rFonts w:ascii="Book Antiqua" w:hAnsi="Book Antiqua" w:cs="Times New Roman"/>
                <w:sz w:val="20"/>
                <w:szCs w:val="20"/>
              </w:rPr>
              <w:t xml:space="preserve"> miss the immunization return visits;</w:t>
            </w:r>
          </w:p>
          <w:p w14:paraId="364BCD3A" w14:textId="77777777"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Fear of needles and the pain of injection;</w:t>
            </w:r>
          </w:p>
          <w:p w14:paraId="28625C28" w14:textId="0A2BA5B4" w:rsidR="00552ADE" w:rsidRPr="007424F1" w:rsidRDefault="14104824"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(e) Perceived themselves insusceptible to HPV infection</w:t>
            </w:r>
            <w:r w:rsidR="0E7C2547" w:rsidRPr="007424F1">
              <w:rPr>
                <w:rFonts w:ascii="Book Antiqua" w:hAnsi="Book Antiqua" w:cs="Times New Roman"/>
                <w:sz w:val="20"/>
                <w:szCs w:val="20"/>
              </w:rPr>
              <w:t>;</w:t>
            </w:r>
          </w:p>
          <w:p w14:paraId="2010AAD2" w14:textId="28896D84" w:rsidR="00552ADE" w:rsidRPr="007424F1" w:rsidRDefault="45BE3CD5"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All the physicians reported </w:t>
            </w:r>
            <w:r w:rsidR="00D25BB9" w:rsidRPr="007424F1">
              <w:rPr>
                <w:rFonts w:ascii="Book Antiqua" w:hAnsi="Book Antiqua" w:cs="Times New Roman"/>
                <w:sz w:val="20"/>
                <w:szCs w:val="20"/>
              </w:rPr>
              <w:t xml:space="preserve">to be </w:t>
            </w:r>
            <w:r w:rsidRPr="007424F1">
              <w:rPr>
                <w:rFonts w:ascii="Book Antiqua" w:hAnsi="Book Antiqua" w:cs="Times New Roman"/>
                <w:sz w:val="20"/>
                <w:szCs w:val="20"/>
              </w:rPr>
              <w:t>not reluctant to recommended and prescribed the HPV vaccine;</w:t>
            </w:r>
          </w:p>
          <w:p w14:paraId="30E437F1" w14:textId="38473395" w:rsidR="00552ADE" w:rsidRPr="007424F1" w:rsidRDefault="45BE3CD5"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Reluctance to recommend the vaccine in the presence of patient’s husband.*</w:t>
            </w:r>
          </w:p>
          <w:p w14:paraId="4C73312F" w14:textId="357B0534" w:rsidR="00552ADE" w:rsidRPr="007424F1" w:rsidRDefault="00552AD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54A20361" w14:textId="45A280C3"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Cost of vaccines. </w:t>
            </w:r>
          </w:p>
        </w:tc>
        <w:tc>
          <w:tcPr>
            <w:tcW w:w="2658" w:type="dxa"/>
          </w:tcPr>
          <w:p w14:paraId="66688EAE" w14:textId="5F031AE1"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7526183" w:rsidRPr="007424F1" w14:paraId="4CF00005"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18E5A041" w14:textId="57460897" w:rsidR="07526183" w:rsidRPr="007424F1" w:rsidRDefault="07526183" w:rsidP="00C3673B">
            <w:pPr>
              <w:spacing w:line="480" w:lineRule="auto"/>
              <w:rPr>
                <w:rFonts w:ascii="Book Antiqua" w:eastAsia="Calibri" w:hAnsi="Book Antiqua" w:cs="Times New Roman"/>
                <w:sz w:val="20"/>
                <w:szCs w:val="20"/>
              </w:rPr>
            </w:pPr>
            <w:r w:rsidRPr="007424F1">
              <w:rPr>
                <w:rFonts w:ascii="Book Antiqua" w:eastAsia="Calibri" w:hAnsi="Book Antiqua" w:cs="Times New Roman"/>
                <w:sz w:val="20"/>
                <w:szCs w:val="20"/>
              </w:rPr>
              <w:t>Oscarsson MG</w:t>
            </w:r>
            <w:r w:rsidRPr="007424F1">
              <w:rPr>
                <w:rFonts w:ascii="Book Antiqua" w:eastAsia="Calibri" w:hAnsi="Book Antiqua" w:cs="Times New Roman"/>
                <w:i/>
                <w:iCs/>
                <w:sz w:val="20"/>
                <w:szCs w:val="20"/>
              </w:rPr>
              <w:t>. et al.</w:t>
            </w:r>
            <w:r w:rsidRPr="007424F1">
              <w:rPr>
                <w:rFonts w:ascii="Book Antiqua" w:eastAsia="Calibri" w:hAnsi="Book Antiqua" w:cs="Times New Roman"/>
                <w:sz w:val="20"/>
                <w:szCs w:val="20"/>
              </w:rPr>
              <w:t xml:space="preserve"> (2011) [41]</w:t>
            </w:r>
          </w:p>
        </w:tc>
        <w:tc>
          <w:tcPr>
            <w:tcW w:w="2409" w:type="dxa"/>
          </w:tcPr>
          <w:p w14:paraId="3BA1EDF5" w14:textId="484063D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-Lack of knowledge about HPV vaccination.*</w:t>
            </w:r>
          </w:p>
        </w:tc>
        <w:tc>
          <w:tcPr>
            <w:tcW w:w="3827" w:type="dxa"/>
          </w:tcPr>
          <w:p w14:paraId="74C474B7" w14:textId="19F93E58"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They </w:t>
            </w:r>
            <w:r w:rsidR="00A80288" w:rsidRPr="007424F1">
              <w:rPr>
                <w:rFonts w:ascii="Book Antiqua" w:eastAsia="Calibri" w:hAnsi="Book Antiqua" w:cs="Times New Roman"/>
                <w:sz w:val="20"/>
                <w:szCs w:val="20"/>
              </w:rPr>
              <w:t xml:space="preserve">were </w:t>
            </w:r>
            <w:r w:rsidRPr="007424F1">
              <w:rPr>
                <w:rFonts w:ascii="Book Antiqua" w:eastAsia="Calibri" w:hAnsi="Book Antiqua" w:cs="Times New Roman"/>
                <w:sz w:val="20"/>
                <w:szCs w:val="20"/>
              </w:rPr>
              <w:t xml:space="preserve">not the greatest responsible for cervical cancer prevention; </w:t>
            </w:r>
          </w:p>
          <w:p w14:paraId="56C22F11" w14:textId="217CFD07"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The school health services and parents have the greatest responsibility for providing information about the HPV vaccination, as the vaccine should be given before sexual debut; </w:t>
            </w:r>
          </w:p>
          <w:p w14:paraId="244CC6C5" w14:textId="59BCFD41"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HPV vaccines and vaccination is prescribed by doctors and specially trained nurses (another reason for minimi</w:t>
            </w:r>
            <w:r w:rsidR="00A80288" w:rsidRPr="007424F1">
              <w:rPr>
                <w:rFonts w:ascii="Book Antiqua" w:eastAsia="Calibri" w:hAnsi="Book Antiqua" w:cs="Times New Roman"/>
                <w:sz w:val="20"/>
                <w:szCs w:val="20"/>
              </w:rPr>
              <w:t>z</w:t>
            </w:r>
            <w:r w:rsidRPr="007424F1">
              <w:rPr>
                <w:rFonts w:ascii="Book Antiqua" w:eastAsia="Calibri" w:hAnsi="Book Antiqua" w:cs="Times New Roman"/>
                <w:sz w:val="20"/>
                <w:szCs w:val="20"/>
              </w:rPr>
              <w:t xml:space="preserve">ing responsibility); </w:t>
            </w:r>
          </w:p>
          <w:p w14:paraId="31BC17E7" w14:textId="4589368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One of the reasons mentioned for not addressing prevention was the lack of time to discuss issues perceived as supplementary </w:t>
            </w:r>
            <w:r w:rsidR="00AE6FF6" w:rsidRPr="007424F1">
              <w:rPr>
                <w:rFonts w:ascii="Book Antiqua" w:eastAsia="Calibri" w:hAnsi="Book Antiqua" w:cs="Times New Roman"/>
                <w:sz w:val="20"/>
                <w:szCs w:val="20"/>
              </w:rPr>
              <w:t>during</w:t>
            </w:r>
            <w:r w:rsidRPr="007424F1">
              <w:rPr>
                <w:rFonts w:ascii="Book Antiqua" w:eastAsia="Calibri" w:hAnsi="Book Antiqua" w:cs="Times New Roman"/>
                <w:sz w:val="20"/>
                <w:szCs w:val="20"/>
              </w:rPr>
              <w:t xml:space="preserve"> the consultation; </w:t>
            </w:r>
          </w:p>
          <w:p w14:paraId="67F0F1F9" w14:textId="0FDDAEA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Were not sure what they should communicate to patients; </w:t>
            </w:r>
          </w:p>
          <w:p w14:paraId="6FE2045C" w14:textId="7539064D"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Need for more knowledge about the vaccination; </w:t>
            </w:r>
          </w:p>
          <w:p w14:paraId="15EE3727" w14:textId="02B1F8D4"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Were worried the information </w:t>
            </w:r>
            <w:r w:rsidR="00AE6FF6" w:rsidRPr="007424F1">
              <w:rPr>
                <w:rFonts w:ascii="Book Antiqua" w:eastAsia="Calibri" w:hAnsi="Book Antiqua" w:cs="Times New Roman"/>
                <w:sz w:val="20"/>
                <w:szCs w:val="20"/>
              </w:rPr>
              <w:t xml:space="preserve">provided </w:t>
            </w:r>
            <w:r w:rsidRPr="007424F1">
              <w:rPr>
                <w:rFonts w:ascii="Book Antiqua" w:eastAsia="Calibri" w:hAnsi="Book Antiqua" w:cs="Times New Roman"/>
                <w:sz w:val="20"/>
                <w:szCs w:val="20"/>
              </w:rPr>
              <w:t xml:space="preserve">would create anxiety and distress among young people; </w:t>
            </w:r>
          </w:p>
          <w:p w14:paraId="2ED62BF0" w14:textId="5CEBCC39"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Young people would not be receptive to information about preventing a disease that usually affects older women; </w:t>
            </w:r>
          </w:p>
          <w:p w14:paraId="0F214E17" w14:textId="198083F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Mentioned advantages and disadvantages regarding the HPV vaccine;</w:t>
            </w:r>
          </w:p>
          <w:p w14:paraId="75EF55D8" w14:textId="5B92C2E4"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HPV vaccination can negatively affect the already-established cervical cancer-screening program, due to young people's belief that being vaccinated removes the need for other preventive measures, such as condom use; </w:t>
            </w:r>
          </w:p>
          <w:p w14:paraId="2F14BD6C" w14:textId="536392D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Complained there were no scientific studies that assess the long</w:t>
            </w:r>
            <w:r w:rsidR="00AE6FF6" w:rsidRPr="007424F1">
              <w:rPr>
                <w:rFonts w:ascii="Book Antiqua" w:eastAsia="Calibri" w:hAnsi="Book Antiqua" w:cs="Times New Roman"/>
                <w:sz w:val="20"/>
                <w:szCs w:val="20"/>
              </w:rPr>
              <w:t xml:space="preserve"> </w:t>
            </w:r>
            <w:r w:rsidRPr="007424F1">
              <w:rPr>
                <w:rFonts w:ascii="Book Antiqua" w:eastAsia="Calibri" w:hAnsi="Book Antiqua" w:cs="Times New Roman"/>
                <w:sz w:val="20"/>
                <w:szCs w:val="20"/>
              </w:rPr>
              <w:t>term effects and the side effects of the HPV vaccine</w:t>
            </w:r>
            <w:r w:rsidR="00AE6FF6"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 xml:space="preserve"> </w:t>
            </w:r>
          </w:p>
          <w:p w14:paraId="43244CA5" w14:textId="3186DF7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Concerns that HPV vaccination could negatively affect the cervical cancer screening programme; * </w:t>
            </w:r>
          </w:p>
          <w:p w14:paraId="72302C54" w14:textId="008F2F97"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Unawareness of the long</w:t>
            </w:r>
            <w:r w:rsidR="00AE6FF6" w:rsidRPr="007424F1">
              <w:rPr>
                <w:rFonts w:ascii="Book Antiqua" w:eastAsia="Calibri" w:hAnsi="Book Antiqua" w:cs="Times New Roman"/>
                <w:sz w:val="20"/>
                <w:szCs w:val="20"/>
              </w:rPr>
              <w:t xml:space="preserve"> </w:t>
            </w:r>
            <w:r w:rsidRPr="007424F1">
              <w:rPr>
                <w:rFonts w:ascii="Book Antiqua" w:eastAsia="Calibri" w:hAnsi="Book Antiqua" w:cs="Times New Roman"/>
                <w:sz w:val="20"/>
                <w:szCs w:val="20"/>
              </w:rPr>
              <w:t xml:space="preserve">term side effects of the HPV vaccine;* </w:t>
            </w:r>
          </w:p>
          <w:p w14:paraId="088DCE54" w14:textId="529C9CE3"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Concerns about side effects;* </w:t>
            </w:r>
          </w:p>
          <w:p w14:paraId="3443D087" w14:textId="33353439"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Beli</w:t>
            </w:r>
            <w:r w:rsidR="00AE6FF6" w:rsidRPr="007424F1">
              <w:rPr>
                <w:rFonts w:ascii="Book Antiqua" w:eastAsia="Calibri" w:hAnsi="Book Antiqua" w:cs="Times New Roman"/>
                <w:sz w:val="20"/>
                <w:szCs w:val="20"/>
              </w:rPr>
              <w:t>e</w:t>
            </w:r>
            <w:r w:rsidRPr="007424F1">
              <w:rPr>
                <w:rFonts w:ascii="Book Antiqua" w:eastAsia="Calibri" w:hAnsi="Book Antiqua" w:cs="Times New Roman"/>
                <w:sz w:val="20"/>
                <w:szCs w:val="20"/>
              </w:rPr>
              <w:t xml:space="preserve">f that the vaccine contains live virus;* </w:t>
            </w:r>
          </w:p>
          <w:p w14:paraId="0A4D422C" w14:textId="53DC9C38"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Showed a positive attitude towards vaccination</w:t>
            </w:r>
            <w:r w:rsidR="00AE6FF6"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 xml:space="preserve"> as it can reduce cervical cancer and vaginal warts.</w:t>
            </w:r>
          </w:p>
        </w:tc>
        <w:tc>
          <w:tcPr>
            <w:tcW w:w="3403" w:type="dxa"/>
          </w:tcPr>
          <w:p w14:paraId="02D00BA7" w14:textId="43BAA7DA"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Perceived that it is not their job; </w:t>
            </w:r>
          </w:p>
          <w:p w14:paraId="49793283" w14:textId="26E24567"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Time constraints; </w:t>
            </w:r>
          </w:p>
          <w:p w14:paraId="12B6E3CF" w14:textId="0837A360"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Other competing priorities to be addressed in a consultation.</w:t>
            </w:r>
          </w:p>
          <w:p w14:paraId="084FAA00" w14:textId="7E00F72F"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7876A86F" w14:textId="33BBC90E"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Did not spontaneously inform young people about cervical cancer prevention; </w:t>
            </w:r>
          </w:p>
          <w:p w14:paraId="0EA857C6" w14:textId="637247BB"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w:t>
            </w:r>
            <w:r w:rsidR="001A5ABE" w:rsidRPr="007424F1">
              <w:rPr>
                <w:rFonts w:ascii="Book Antiqua" w:eastAsia="Calibri" w:hAnsi="Book Antiqua" w:cs="Times New Roman"/>
                <w:sz w:val="20"/>
                <w:szCs w:val="20"/>
              </w:rPr>
              <w:t>C</w:t>
            </w:r>
            <w:r w:rsidRPr="007424F1">
              <w:rPr>
                <w:rFonts w:ascii="Book Antiqua" w:eastAsia="Calibri" w:hAnsi="Book Antiqua" w:cs="Times New Roman"/>
                <w:sz w:val="20"/>
                <w:szCs w:val="20"/>
              </w:rPr>
              <w:t>ited that they discussed cervical cancer prevention if the patients asked question</w:t>
            </w:r>
            <w:r w:rsidR="00301A47" w:rsidRPr="007424F1">
              <w:rPr>
                <w:rFonts w:ascii="Book Antiqua" w:eastAsia="Calibri" w:hAnsi="Book Antiqua" w:cs="Times New Roman"/>
                <w:sz w:val="20"/>
                <w:szCs w:val="20"/>
              </w:rPr>
              <w:t>s</w:t>
            </w:r>
            <w:r w:rsidRPr="007424F1">
              <w:rPr>
                <w:rFonts w:ascii="Book Antiqua" w:eastAsia="Calibri" w:hAnsi="Book Antiqua" w:cs="Times New Roman"/>
                <w:sz w:val="20"/>
                <w:szCs w:val="20"/>
              </w:rPr>
              <w:t xml:space="preserve">; </w:t>
            </w:r>
          </w:p>
          <w:p w14:paraId="10807DCE" w14:textId="48A1C8E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01A5ABE" w:rsidRPr="007424F1">
              <w:rPr>
                <w:rFonts w:ascii="Book Antiqua" w:eastAsia="Calibri" w:hAnsi="Book Antiqua" w:cs="Times New Roman"/>
                <w:sz w:val="20"/>
                <w:szCs w:val="20"/>
              </w:rPr>
              <w:t>P</w:t>
            </w:r>
            <w:r w:rsidRPr="007424F1">
              <w:rPr>
                <w:rFonts w:ascii="Book Antiqua" w:eastAsia="Calibri" w:hAnsi="Book Antiqua" w:cs="Times New Roman"/>
                <w:sz w:val="20"/>
                <w:szCs w:val="20"/>
              </w:rPr>
              <w:t>rovide</w:t>
            </w:r>
            <w:r w:rsidR="00A80288" w:rsidRPr="007424F1">
              <w:rPr>
                <w:rFonts w:ascii="Book Antiqua" w:eastAsia="Calibri" w:hAnsi="Book Antiqua" w:cs="Times New Roman"/>
                <w:sz w:val="20"/>
                <w:szCs w:val="20"/>
              </w:rPr>
              <w:t>d</w:t>
            </w:r>
            <w:r w:rsidRPr="007424F1">
              <w:rPr>
                <w:rFonts w:ascii="Book Antiqua" w:eastAsia="Calibri" w:hAnsi="Book Antiqua" w:cs="Times New Roman"/>
                <w:sz w:val="20"/>
                <w:szCs w:val="20"/>
              </w:rPr>
              <w:t xml:space="preserve"> information about the use of condom and about the most common STI and the importance of protected sex.</w:t>
            </w:r>
          </w:p>
          <w:p w14:paraId="1CB466D1" w14:textId="5EBA934C" w:rsidR="07526183" w:rsidRPr="007424F1" w:rsidRDefault="07526183"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7526183" w:rsidRPr="007424F1" w14:paraId="43E6683E"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3FDA6189" w14:textId="2DFD8FB3" w:rsidR="07526183" w:rsidRPr="007424F1" w:rsidRDefault="07526183" w:rsidP="00C3673B">
            <w:pPr>
              <w:spacing w:line="480" w:lineRule="auto"/>
              <w:rPr>
                <w:rFonts w:ascii="Book Antiqua" w:eastAsia="Arial" w:hAnsi="Book Antiqua" w:cs="Times New Roman"/>
                <w:sz w:val="20"/>
                <w:szCs w:val="20"/>
              </w:rPr>
            </w:pPr>
            <w:r w:rsidRPr="007424F1">
              <w:rPr>
                <w:rFonts w:ascii="Book Antiqua" w:eastAsia="Calibri" w:hAnsi="Book Antiqua" w:cs="Times New Roman"/>
                <w:sz w:val="20"/>
                <w:szCs w:val="20"/>
              </w:rPr>
              <w:t xml:space="preserve">Gallant DM. </w:t>
            </w:r>
            <w:r w:rsidRPr="007424F1">
              <w:rPr>
                <w:rFonts w:ascii="Book Antiqua" w:eastAsia="Calibri" w:hAnsi="Book Antiqua" w:cs="Times New Roman"/>
                <w:i/>
                <w:iCs/>
                <w:sz w:val="20"/>
                <w:szCs w:val="20"/>
              </w:rPr>
              <w:t>et al.</w:t>
            </w:r>
            <w:r w:rsidRPr="007424F1">
              <w:rPr>
                <w:rFonts w:ascii="Book Antiqua" w:eastAsia="Calibri" w:hAnsi="Book Antiqua" w:cs="Times New Roman"/>
                <w:sz w:val="20"/>
                <w:szCs w:val="20"/>
              </w:rPr>
              <w:t xml:space="preserve"> (2009)</w:t>
            </w:r>
            <w:r w:rsidRPr="007424F1">
              <w:rPr>
                <w:rFonts w:ascii="Book Antiqua" w:eastAsia="Arial" w:hAnsi="Book Antiqua" w:cs="Times New Roman"/>
                <w:sz w:val="20"/>
                <w:szCs w:val="20"/>
              </w:rPr>
              <w:t xml:space="preserve"> </w:t>
            </w:r>
            <w:r w:rsidRPr="007424F1">
              <w:rPr>
                <w:rFonts w:ascii="Book Antiqua" w:eastAsia="Calibri" w:hAnsi="Book Antiqua" w:cs="Times New Roman"/>
                <w:sz w:val="20"/>
                <w:szCs w:val="20"/>
              </w:rPr>
              <w:t>[42]</w:t>
            </w:r>
          </w:p>
        </w:tc>
        <w:tc>
          <w:tcPr>
            <w:tcW w:w="2409" w:type="dxa"/>
          </w:tcPr>
          <w:p w14:paraId="70ED3039" w14:textId="413F586E"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Lack of knowledge about the vaccine*; </w:t>
            </w:r>
          </w:p>
          <w:p w14:paraId="66CDB623" w14:textId="09C80D36"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Formal education, continuing education and the media were cited as the </w:t>
            </w:r>
            <w:r w:rsidR="00AE6FF6" w:rsidRPr="007424F1">
              <w:rPr>
                <w:rFonts w:ascii="Book Antiqua" w:eastAsia="Calibri" w:hAnsi="Book Antiqua" w:cs="Times New Roman"/>
                <w:sz w:val="20"/>
                <w:szCs w:val="20"/>
              </w:rPr>
              <w:t xml:space="preserve">main </w:t>
            </w:r>
            <w:r w:rsidRPr="007424F1">
              <w:rPr>
                <w:rFonts w:ascii="Book Antiqua" w:eastAsia="Calibri" w:hAnsi="Book Antiqua" w:cs="Times New Roman"/>
                <w:sz w:val="20"/>
                <w:szCs w:val="20"/>
              </w:rPr>
              <w:t>sources of information.</w:t>
            </w:r>
          </w:p>
        </w:tc>
        <w:tc>
          <w:tcPr>
            <w:tcW w:w="3827" w:type="dxa"/>
          </w:tcPr>
          <w:p w14:paraId="01018C2A" w14:textId="12CFB92E"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The decision to accept or refuse the vaccine was considerable a “personal decision”; </w:t>
            </w:r>
          </w:p>
          <w:p w14:paraId="7A26D2DE" w14:textId="3D994773"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The participants were influenced by outside factors (opinions of family and friends and organizational pressures); </w:t>
            </w:r>
          </w:p>
          <w:p w14:paraId="2F791355" w14:textId="70D768A9"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Decisions about the influenza vaccine were seen as unimportant and more attention</w:t>
            </w:r>
            <w:r w:rsidR="00AE6FF6" w:rsidRPr="007424F1">
              <w:rPr>
                <w:rFonts w:ascii="Book Antiqua" w:eastAsia="Calibri" w:hAnsi="Book Antiqua" w:cs="Times New Roman"/>
                <w:sz w:val="20"/>
                <w:szCs w:val="20"/>
              </w:rPr>
              <w:t xml:space="preserve"> was given</w:t>
            </w:r>
            <w:r w:rsidRPr="007424F1">
              <w:rPr>
                <w:rFonts w:ascii="Book Antiqua" w:eastAsia="Calibri" w:hAnsi="Book Antiqua" w:cs="Times New Roman"/>
                <w:sz w:val="20"/>
                <w:szCs w:val="20"/>
              </w:rPr>
              <w:t xml:space="preserve"> to more pressing life issues; </w:t>
            </w:r>
          </w:p>
          <w:p w14:paraId="1602F59E" w14:textId="15BED623"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The decision to accept or refuse vaccine was based on what was best for the participant at the time, given the circumstances; </w:t>
            </w:r>
          </w:p>
          <w:p w14:paraId="23DB4785" w14:textId="31B0A18C"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Dissemination of influenza information as provided by the media was described with ambivalence: important vehicle for information dissemination and/or source of misinformation; </w:t>
            </w:r>
          </w:p>
          <w:p w14:paraId="5E6F21EA" w14:textId="18D9C1DC"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For some, the ethics of beneficence was central in the decision to vaccinate, others considered the ethic of autonomy; </w:t>
            </w:r>
          </w:p>
          <w:p w14:paraId="3738E68A" w14:textId="30C12DEE"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Vision of vaccination from an individual perspective: feel that they are not a risk to others; </w:t>
            </w:r>
          </w:p>
          <w:p w14:paraId="558CEC5D" w14:textId="034F7D25"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Perception that there was an undervaluation of the protective value of the vaccine; </w:t>
            </w:r>
          </w:p>
          <w:p w14:paraId="1E5C21C1" w14:textId="5A4C2B39"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States that the vaccination of co-workers can encourage the remaining</w:t>
            </w:r>
            <w:r w:rsidR="00902404" w:rsidRPr="007424F1">
              <w:rPr>
                <w:rFonts w:ascii="Book Antiqua" w:eastAsia="Calibri" w:hAnsi="Book Antiqua" w:cs="Times New Roman"/>
                <w:sz w:val="20"/>
                <w:szCs w:val="20"/>
              </w:rPr>
              <w:t>;</w:t>
            </w:r>
            <w:r w:rsidRPr="007424F1">
              <w:rPr>
                <w:rFonts w:ascii="Book Antiqua" w:eastAsia="Calibri" w:hAnsi="Book Antiqua" w:cs="Times New Roman"/>
                <w:sz w:val="20"/>
                <w:szCs w:val="20"/>
              </w:rPr>
              <w:t xml:space="preserve"> </w:t>
            </w:r>
          </w:p>
          <w:p w14:paraId="7A41F74C" w14:textId="558C058D"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Perception that they are healthy and that their patients are not </w:t>
            </w:r>
            <w:r w:rsidR="00902404" w:rsidRPr="007424F1">
              <w:rPr>
                <w:rFonts w:ascii="Book Antiqua" w:eastAsia="Calibri" w:hAnsi="Book Antiqua" w:cs="Times New Roman"/>
                <w:sz w:val="20"/>
                <w:szCs w:val="20"/>
              </w:rPr>
              <w:t xml:space="preserve">at </w:t>
            </w:r>
            <w:r w:rsidRPr="007424F1">
              <w:rPr>
                <w:rFonts w:ascii="Book Antiqua" w:eastAsia="Calibri" w:hAnsi="Book Antiqua" w:cs="Times New Roman"/>
                <w:sz w:val="20"/>
                <w:szCs w:val="20"/>
              </w:rPr>
              <w:t xml:space="preserve">high risk;* </w:t>
            </w:r>
          </w:p>
          <w:p w14:paraId="6A20E111" w14:textId="3B3CFE32"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w:t>
            </w:r>
            <w:r w:rsidR="00902404" w:rsidRPr="007424F1">
              <w:rPr>
                <w:rFonts w:ascii="Book Antiqua" w:eastAsia="Calibri" w:hAnsi="Book Antiqua" w:cs="Times New Roman"/>
                <w:sz w:val="20"/>
                <w:szCs w:val="20"/>
              </w:rPr>
              <w:t xml:space="preserve"> </w:t>
            </w:r>
            <w:r w:rsidRPr="007424F1">
              <w:rPr>
                <w:rFonts w:ascii="Book Antiqua" w:eastAsia="Calibri" w:hAnsi="Book Antiqua" w:cs="Times New Roman"/>
                <w:sz w:val="20"/>
                <w:szCs w:val="20"/>
              </w:rPr>
              <w:t xml:space="preserve">Perception of risk of the vaccines and the disease;* </w:t>
            </w:r>
          </w:p>
          <w:p w14:paraId="00EE7F3F" w14:textId="2A050A8D" w:rsidR="07526183" w:rsidRPr="007424F1" w:rsidRDefault="07526183" w:rsidP="00C3673B">
            <w:pPr>
              <w:pStyle w:val="Prrafodelista"/>
              <w:numPr>
                <w:ilvl w:val="0"/>
                <w:numId w:val="1"/>
              </w:numPr>
              <w:spacing w:line="480" w:lineRule="auto"/>
              <w:cnfStyle w:val="000000000000" w:firstRow="0" w:lastRow="0" w:firstColumn="0" w:lastColumn="0" w:oddVBand="0" w:evenVBand="0" w:oddHBand="0" w:evenHBand="0" w:firstRowFirstColumn="0" w:firstRowLastColumn="0" w:lastRowFirstColumn="0" w:lastRowLastColumn="0"/>
              <w:rPr>
                <w:rFonts w:ascii="Book Antiqua" w:eastAsiaTheme="minorEastAsia" w:hAnsi="Book Antiqua" w:cs="Times New Roman"/>
                <w:sz w:val="20"/>
                <w:szCs w:val="20"/>
              </w:rPr>
            </w:pPr>
            <w:r w:rsidRPr="007424F1">
              <w:rPr>
                <w:rFonts w:ascii="Book Antiqua" w:eastAsia="Calibri" w:hAnsi="Book Antiqua" w:cs="Times New Roman"/>
                <w:sz w:val="20"/>
                <w:szCs w:val="20"/>
              </w:rPr>
              <w:t xml:space="preserve">Adverse effects of the vaccine; </w:t>
            </w:r>
          </w:p>
          <w:p w14:paraId="26935784" w14:textId="33F865FC" w:rsidR="07526183" w:rsidRPr="007424F1" w:rsidRDefault="00902404"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w:t>
            </w:r>
            <w:r w:rsidR="07526183" w:rsidRPr="007424F1">
              <w:rPr>
                <w:rFonts w:ascii="Book Antiqua" w:eastAsia="Calibri" w:hAnsi="Book Antiqua" w:cs="Times New Roman"/>
                <w:sz w:val="20"/>
                <w:szCs w:val="20"/>
              </w:rPr>
              <w:t xml:space="preserve">Perception of the seriousness of the disease; </w:t>
            </w:r>
          </w:p>
          <w:p w14:paraId="09CC7A49" w14:textId="03CD18CB"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Some participants were less committed to either accepting or refusing the </w:t>
            </w:r>
          </w:p>
          <w:p w14:paraId="254FDC2C" w14:textId="323BEEE7" w:rsidR="07526183" w:rsidRPr="007424F1" w:rsidRDefault="00902404"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v</w:t>
            </w:r>
            <w:r w:rsidR="07526183" w:rsidRPr="007424F1">
              <w:rPr>
                <w:rFonts w:ascii="Book Antiqua" w:eastAsia="Calibri" w:hAnsi="Book Antiqua" w:cs="Times New Roman"/>
                <w:sz w:val="20"/>
                <w:szCs w:val="20"/>
              </w:rPr>
              <w:t>accine.</w:t>
            </w:r>
          </w:p>
          <w:p w14:paraId="137495C8" w14:textId="7F5AA2D0"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eastAsia="Calibri" w:hAnsi="Book Antiqua" w:cs="Times New Roman"/>
                <w:sz w:val="20"/>
                <w:szCs w:val="20"/>
              </w:rPr>
            </w:pPr>
          </w:p>
        </w:tc>
        <w:tc>
          <w:tcPr>
            <w:tcW w:w="3403" w:type="dxa"/>
          </w:tcPr>
          <w:p w14:paraId="2FB3162E" w14:textId="7BD4CF16"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Social pressure; </w:t>
            </w:r>
          </w:p>
          <w:p w14:paraId="0B440125" w14:textId="2AB2A07F"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Lack of resources; </w:t>
            </w:r>
          </w:p>
          <w:p w14:paraId="2EBFC882" w14:textId="62150CEC"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Availability and accessibility of the vaccine; </w:t>
            </w:r>
          </w:p>
          <w:p w14:paraId="659C43E9" w14:textId="7680061B"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Opinions of family and friends; </w:t>
            </w:r>
          </w:p>
          <w:p w14:paraId="769CB2CD" w14:textId="0FDC41D0"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Organizational pressures; </w:t>
            </w:r>
          </w:p>
          <w:p w14:paraId="3D816504" w14:textId="3290FCA3"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Negative effects of media; </w:t>
            </w:r>
          </w:p>
          <w:p w14:paraId="472E84CE" w14:textId="0B9B1AAE"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Work-place risk.</w:t>
            </w:r>
          </w:p>
          <w:p w14:paraId="53E9EDE3" w14:textId="042FE0A4"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eastAsia="Calibri" w:hAnsi="Book Antiqua" w:cs="Times New Roman"/>
                <w:sz w:val="20"/>
                <w:szCs w:val="20"/>
              </w:rPr>
            </w:pPr>
          </w:p>
        </w:tc>
        <w:tc>
          <w:tcPr>
            <w:tcW w:w="2658" w:type="dxa"/>
          </w:tcPr>
          <w:p w14:paraId="0FEB90ED" w14:textId="3BE7175F"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eastAsia="Calibri" w:hAnsi="Book Antiqua" w:cs="Times New Roman"/>
                <w:sz w:val="20"/>
                <w:szCs w:val="20"/>
              </w:rPr>
              <w:t xml:space="preserve">- Variables that affected their decision: education about the risks and benefits of vaccination, workplace risk, and past experiences; </w:t>
            </w:r>
          </w:p>
          <w:p w14:paraId="18812026" w14:textId="5B890ABD" w:rsidR="07526183" w:rsidRPr="007424F1" w:rsidRDefault="07526183"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eastAsia="Calibri" w:hAnsi="Book Antiqua" w:cs="Times New Roman"/>
                <w:sz w:val="20"/>
                <w:szCs w:val="20"/>
              </w:rPr>
            </w:pPr>
            <w:r w:rsidRPr="007424F1">
              <w:rPr>
                <w:rFonts w:ascii="Book Antiqua" w:eastAsia="Calibri" w:hAnsi="Book Antiqua" w:cs="Times New Roman"/>
                <w:sz w:val="20"/>
                <w:szCs w:val="20"/>
              </w:rPr>
              <w:t>- Past experiences with vaccines and the disease.*</w:t>
            </w:r>
          </w:p>
        </w:tc>
      </w:tr>
      <w:tr w:rsidR="002925AE" w:rsidRPr="007424F1" w14:paraId="4C8126D1"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4E8CEA82" w14:textId="2ECE5E3B"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Humiston SG</w:t>
            </w:r>
            <w:r w:rsidRPr="007424F1">
              <w:rPr>
                <w:rFonts w:ascii="Book Antiqua" w:hAnsi="Book Antiqua" w:cs="Times New Roman"/>
                <w:i/>
                <w:iCs/>
                <w:sz w:val="20"/>
                <w:szCs w:val="20"/>
              </w:rPr>
              <w:t>. et al.</w:t>
            </w:r>
            <w:r w:rsidRPr="007424F1">
              <w:rPr>
                <w:rFonts w:ascii="Book Antiqua" w:hAnsi="Book Antiqua" w:cs="Times New Roman"/>
                <w:sz w:val="20"/>
                <w:szCs w:val="20"/>
              </w:rPr>
              <w:t xml:space="preserve"> (2009) [43]</w:t>
            </w:r>
          </w:p>
        </w:tc>
        <w:tc>
          <w:tcPr>
            <w:tcW w:w="2409" w:type="dxa"/>
          </w:tcPr>
          <w:p w14:paraId="2D1CFCA0" w14:textId="4CE0E967" w:rsidR="002925AE" w:rsidRPr="007424F1" w:rsidRDefault="4C8F509A"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AAP recommendation was one of the most influential factors for pediatricians to recommend adolescent vaccines.</w:t>
            </w:r>
          </w:p>
          <w:p w14:paraId="0F0D65C1" w14:textId="4D2468A2"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10055F81"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Considered financial factors to be essential to their ability to deliver vaccines to adolescents, and to their own acceptance of the vaccines;</w:t>
            </w:r>
          </w:p>
          <w:p w14:paraId="22E59EAD" w14:textId="2C71C466"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Disease (severity and prevalence) and vaccine characteristics (effectiveness, coverage of relevant strains, safety, and duration of immunity)</w:t>
            </w:r>
            <w:r w:rsidR="00902404" w:rsidRPr="007424F1">
              <w:rPr>
                <w:rFonts w:ascii="Book Antiqua" w:hAnsi="Book Antiqua" w:cs="Times New Roman"/>
                <w:sz w:val="20"/>
                <w:szCs w:val="20"/>
              </w:rPr>
              <w:t xml:space="preserve"> were</w:t>
            </w:r>
            <w:r w:rsidRPr="007424F1">
              <w:rPr>
                <w:rFonts w:ascii="Book Antiqua" w:hAnsi="Book Antiqua" w:cs="Times New Roman"/>
                <w:sz w:val="20"/>
                <w:szCs w:val="20"/>
              </w:rPr>
              <w:t xml:space="preserve"> important factors to their decision </w:t>
            </w:r>
            <w:r w:rsidR="00902404" w:rsidRPr="007424F1">
              <w:rPr>
                <w:rFonts w:ascii="Book Antiqua" w:hAnsi="Book Antiqua" w:cs="Times New Roman"/>
                <w:sz w:val="20"/>
                <w:szCs w:val="20"/>
              </w:rPr>
              <w:t>of recommending the vaccine</w:t>
            </w:r>
            <w:r w:rsidRPr="007424F1">
              <w:rPr>
                <w:rFonts w:ascii="Book Antiqua" w:hAnsi="Book Antiqua" w:cs="Times New Roman"/>
                <w:sz w:val="20"/>
                <w:szCs w:val="20"/>
              </w:rPr>
              <w:t xml:space="preserve">; </w:t>
            </w:r>
          </w:p>
          <w:p w14:paraId="057F4569"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Tdap acceptance was universal because it was familiar, known to have a low incidence of side effects, did not require an extra injection and because pertussis outbreaks in schools were well publicized;</w:t>
            </w:r>
          </w:p>
          <w:p w14:paraId="7E96772D"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Described that the practice physicians gathered to decide what the group should do regarding vaccinations, however some offices allowed variability from provider to provider;</w:t>
            </w:r>
          </w:p>
          <w:p w14:paraId="6D66F5BA" w14:textId="64CC566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Cited that state-based vaccine requirements to enter school as a</w:t>
            </w:r>
            <w:r w:rsidR="00902404" w:rsidRPr="007424F1">
              <w:rPr>
                <w:rFonts w:ascii="Book Antiqua" w:hAnsi="Book Antiqua" w:cs="Times New Roman"/>
                <w:sz w:val="20"/>
                <w:szCs w:val="20"/>
              </w:rPr>
              <w:t>n</w:t>
            </w:r>
            <w:r w:rsidRPr="007424F1">
              <w:rPr>
                <w:rFonts w:ascii="Book Antiqua" w:hAnsi="Book Antiqua" w:cs="Times New Roman"/>
                <w:sz w:val="20"/>
                <w:szCs w:val="20"/>
              </w:rPr>
              <w:t xml:space="preserve"> important factor to high coverage rates; </w:t>
            </w:r>
          </w:p>
          <w:p w14:paraId="21EDCE7E"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Parents rely on the opinion of their child’s physician;</w:t>
            </w:r>
          </w:p>
          <w:p w14:paraId="3B177D3C"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Media reports were very influential on parents’ perceptions of disease severity and vaccine safety;</w:t>
            </w:r>
          </w:p>
          <w:p w14:paraId="0F2C28E3"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Expected a parent’s willingness to accept vaccination to be greatly influenced by the disease (disease severity, proximity and mode of transmission) and vaccine characteristics (familiarity and safety);</w:t>
            </w:r>
          </w:p>
          <w:p w14:paraId="2C2947E2"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Noted that, rather than being excited about the increasing number of diseases that could be prevented, parents often exhibited ‘‘vaccine fatigue’’;</w:t>
            </w:r>
          </w:p>
          <w:p w14:paraId="32247C82" w14:textId="3D1A8489"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Knowing which adolescents were vaccinated and which were not was considered difficult</w:t>
            </w:r>
            <w:r w:rsidR="00902404" w:rsidRPr="007424F1">
              <w:rPr>
                <w:rFonts w:ascii="Book Antiqua" w:hAnsi="Book Antiqua" w:cs="Times New Roman"/>
                <w:sz w:val="20"/>
                <w:szCs w:val="20"/>
              </w:rPr>
              <w:t>;</w:t>
            </w:r>
          </w:p>
          <w:p w14:paraId="3CC959DF" w14:textId="29AFB629" w:rsidR="004F2334" w:rsidRPr="007424F1" w:rsidRDefault="004F2334"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6A565577" w14:textId="15748F5A" w:rsidR="004F2334" w:rsidRPr="007424F1" w:rsidRDefault="004F2334"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Negative media publicity;</w:t>
            </w:r>
          </w:p>
          <w:p w14:paraId="0D19A128" w14:textId="33D16526" w:rsidR="004F2334" w:rsidRPr="007424F1" w:rsidRDefault="26BFD92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‘‘vaccine fatigue’’</w:t>
            </w:r>
            <w:r w:rsidR="3FCC57A6" w:rsidRPr="007424F1">
              <w:rPr>
                <w:rFonts w:ascii="Book Antiqua" w:hAnsi="Book Antiqua" w:cs="Times New Roman"/>
                <w:sz w:val="20"/>
                <w:szCs w:val="20"/>
              </w:rPr>
              <w:t>;</w:t>
            </w:r>
          </w:p>
          <w:p w14:paraId="6827B125" w14:textId="77E3169A" w:rsidR="464FB188" w:rsidRPr="007424F1" w:rsidRDefault="464FB188"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Were much more likely to be enthusiastic about preventing diseases with which they had expe</w:t>
            </w:r>
            <w:r w:rsidR="7B696E8D" w:rsidRPr="007424F1">
              <w:rPr>
                <w:rFonts w:ascii="Book Antiqua" w:hAnsi="Book Antiqua" w:cs="Times New Roman"/>
                <w:sz w:val="20"/>
                <w:szCs w:val="20"/>
              </w:rPr>
              <w:t>rience.</w:t>
            </w:r>
          </w:p>
          <w:p w14:paraId="6AD4333D" w14:textId="0E50DE26" w:rsidR="100F260A" w:rsidRPr="007424F1" w:rsidRDefault="100F260A"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highlight w:val="magenta"/>
              </w:rPr>
            </w:pPr>
          </w:p>
          <w:p w14:paraId="46B78484" w14:textId="337888CA" w:rsidR="004F2334" w:rsidRPr="007424F1" w:rsidRDefault="004F2334"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403" w:type="dxa"/>
          </w:tcPr>
          <w:p w14:paraId="72574FBE" w14:textId="3A64BA95"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Cost of vaccines (</w:t>
            </w:r>
            <w:r w:rsidR="00902404" w:rsidRPr="007424F1">
              <w:rPr>
                <w:rFonts w:ascii="Book Antiqua" w:hAnsi="Book Antiqua" w:cs="Times New Roman"/>
                <w:sz w:val="20"/>
                <w:szCs w:val="20"/>
              </w:rPr>
              <w:t>o</w:t>
            </w:r>
            <w:r w:rsidR="002925AE" w:rsidRPr="007424F1">
              <w:rPr>
                <w:rFonts w:ascii="Book Antiqua" w:hAnsi="Book Antiqua" w:cs="Times New Roman"/>
                <w:sz w:val="20"/>
                <w:szCs w:val="20"/>
              </w:rPr>
              <w:t>ut-of-pocket costs).</w:t>
            </w:r>
          </w:p>
        </w:tc>
        <w:tc>
          <w:tcPr>
            <w:tcW w:w="2658" w:type="dxa"/>
          </w:tcPr>
          <w:p w14:paraId="1A9B2257"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02925AE" w:rsidRPr="007424F1" w14:paraId="7CC329B6"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11BAF725" w14:textId="7097C55C"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Raftopoulos V. (2008) [44]</w:t>
            </w:r>
          </w:p>
        </w:tc>
        <w:tc>
          <w:tcPr>
            <w:tcW w:w="2409" w:type="dxa"/>
          </w:tcPr>
          <w:p w14:paraId="4CA80A67"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Were knowledgeable about influenza and the influenza vaccine.</w:t>
            </w:r>
          </w:p>
        </w:tc>
        <w:tc>
          <w:tcPr>
            <w:tcW w:w="3827" w:type="dxa"/>
          </w:tcPr>
          <w:p w14:paraId="65A3E197"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Perceived themselves insusceptible to influenza infection;</w:t>
            </w:r>
          </w:p>
          <w:p w14:paraId="5B124555"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reason for not feeling susceptible was that they avoided direct contact with people with flu symptoms and that they adopted preventive measures;</w:t>
            </w:r>
          </w:p>
          <w:p w14:paraId="66FAA1CC" w14:textId="5E222A06"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Those who felt susceptible to influenza admitted that this was due to working with other people and patients who could transmit the virus, </w:t>
            </w:r>
            <w:r w:rsidR="005466AF" w:rsidRPr="007424F1">
              <w:rPr>
                <w:rFonts w:ascii="Book Antiqua" w:hAnsi="Book Antiqua" w:cs="Times New Roman"/>
                <w:sz w:val="20"/>
                <w:szCs w:val="20"/>
              </w:rPr>
              <w:t xml:space="preserve">together with </w:t>
            </w:r>
            <w:r w:rsidRPr="007424F1">
              <w:rPr>
                <w:rFonts w:ascii="Book Antiqua" w:hAnsi="Book Antiqua" w:cs="Times New Roman"/>
                <w:sz w:val="20"/>
                <w:szCs w:val="20"/>
              </w:rPr>
              <w:t>the reduced immunity inherent to the demanding work and recurrent fatigue;</w:t>
            </w:r>
          </w:p>
          <w:p w14:paraId="381DF9BC"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Vaccination of HCWs could protect patients at risk;</w:t>
            </w:r>
          </w:p>
          <w:p w14:paraId="710266F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Agreed that influenza was a serious illness for high-risk groups;</w:t>
            </w:r>
          </w:p>
          <w:p w14:paraId="0435822E"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Vaccination is an adequate preventive measure for older people;</w:t>
            </w:r>
          </w:p>
          <w:p w14:paraId="13CFCDD8" w14:textId="484B0D31"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Their decision to vaccinate older people was motivated by the medical history of these people, their way of living and whether they lived alone or with a family;</w:t>
            </w:r>
          </w:p>
          <w:p w14:paraId="2618949D" w14:textId="4856D88D"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Their decision was a balance of the benefits and the potential adverse effects </w:t>
            </w:r>
            <w:r w:rsidR="00F65D7D" w:rsidRPr="007424F1">
              <w:rPr>
                <w:rFonts w:ascii="Book Antiqua" w:hAnsi="Book Antiqua" w:cs="Times New Roman"/>
                <w:sz w:val="20"/>
                <w:szCs w:val="20"/>
              </w:rPr>
              <w:t>resulting from</w:t>
            </w:r>
            <w:r w:rsidRPr="007424F1">
              <w:rPr>
                <w:rFonts w:ascii="Book Antiqua" w:hAnsi="Book Antiqua" w:cs="Times New Roman"/>
                <w:sz w:val="20"/>
                <w:szCs w:val="20"/>
              </w:rPr>
              <w:t xml:space="preserve"> older people</w:t>
            </w:r>
            <w:r w:rsidR="00F65D7D" w:rsidRPr="007424F1">
              <w:rPr>
                <w:rFonts w:ascii="Book Antiqua" w:hAnsi="Book Antiqua" w:cs="Times New Roman"/>
                <w:sz w:val="20"/>
                <w:szCs w:val="20"/>
              </w:rPr>
              <w:t xml:space="preserve"> vaccination</w:t>
            </w:r>
            <w:r w:rsidRPr="007424F1">
              <w:rPr>
                <w:rFonts w:ascii="Book Antiqua" w:hAnsi="Book Antiqua" w:cs="Times New Roman"/>
                <w:sz w:val="20"/>
                <w:szCs w:val="20"/>
              </w:rPr>
              <w:t>;</w:t>
            </w:r>
          </w:p>
          <w:p w14:paraId="180A06E8"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supported free influenza vaccination provision to HCWs;</w:t>
            </w:r>
          </w:p>
          <w:p w14:paraId="53B7AAC7" w14:textId="23CE51C8"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Others stated </w:t>
            </w:r>
            <w:r w:rsidR="00F65D7D" w:rsidRPr="007424F1">
              <w:rPr>
                <w:rFonts w:ascii="Book Antiqua" w:hAnsi="Book Antiqua" w:cs="Times New Roman"/>
                <w:sz w:val="20"/>
                <w:szCs w:val="20"/>
              </w:rPr>
              <w:t>that a</w:t>
            </w:r>
            <w:r w:rsidRPr="007424F1">
              <w:rPr>
                <w:rFonts w:ascii="Book Antiqua" w:hAnsi="Book Antiqua" w:cs="Times New Roman"/>
                <w:sz w:val="20"/>
                <w:szCs w:val="20"/>
              </w:rPr>
              <w:t xml:space="preserve"> set</w:t>
            </w:r>
            <w:r w:rsidR="00F65D7D" w:rsidRPr="007424F1">
              <w:rPr>
                <w:rFonts w:ascii="Book Antiqua" w:hAnsi="Book Antiqua" w:cs="Times New Roman"/>
                <w:sz w:val="20"/>
                <w:szCs w:val="20"/>
              </w:rPr>
              <w:t xml:space="preserve"> of</w:t>
            </w:r>
            <w:r w:rsidRPr="007424F1">
              <w:rPr>
                <w:rFonts w:ascii="Book Antiqua" w:hAnsi="Book Antiqua" w:cs="Times New Roman"/>
                <w:sz w:val="20"/>
                <w:szCs w:val="20"/>
              </w:rPr>
              <w:t xml:space="preserve"> priorities </w:t>
            </w:r>
            <w:r w:rsidR="00F65D7D" w:rsidRPr="007424F1">
              <w:rPr>
                <w:rFonts w:ascii="Book Antiqua" w:hAnsi="Book Antiqua" w:cs="Times New Roman"/>
                <w:sz w:val="20"/>
                <w:szCs w:val="20"/>
              </w:rPr>
              <w:t xml:space="preserve">should be implemented </w:t>
            </w:r>
            <w:r w:rsidRPr="007424F1">
              <w:rPr>
                <w:rFonts w:ascii="Book Antiqua" w:hAnsi="Book Antiqua" w:cs="Times New Roman"/>
                <w:sz w:val="20"/>
                <w:szCs w:val="20"/>
              </w:rPr>
              <w:t>to prevent a shortage of vaccines and ensure that the vaccine was given to those who need it;</w:t>
            </w:r>
          </w:p>
          <w:p w14:paraId="7E41BC73" w14:textId="6FA330E3" w:rsidR="00C522EA" w:rsidRPr="007424F1" w:rsidRDefault="00C522E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Although the participants were aware of the seriousness of the influenza for high-risk groups, they were not vaccinated;</w:t>
            </w:r>
          </w:p>
          <w:p w14:paraId="6469D836" w14:textId="4698EC4C"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Perceived themselves insusceptible to influenza infection (belief that they were healthy or did not belong to a high-risk group);*</w:t>
            </w:r>
          </w:p>
          <w:p w14:paraId="4B9888DA" w14:textId="69878997"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Concerns about side effects;*</w:t>
            </w:r>
          </w:p>
          <w:p w14:paraId="35C6E8FD" w14:textId="357FE5BF"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Fear of vaccine-induced illness;*</w:t>
            </w:r>
          </w:p>
          <w:p w14:paraId="629760CF" w14:textId="6D6E86F9"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w:t>
            </w:r>
            <w:r w:rsidR="00F65D7D" w:rsidRPr="007424F1">
              <w:rPr>
                <w:rFonts w:ascii="Book Antiqua" w:hAnsi="Book Antiqua" w:cs="Times New Roman"/>
                <w:sz w:val="20"/>
                <w:szCs w:val="20"/>
              </w:rPr>
              <w:t>e</w:t>
            </w:r>
            <w:r w:rsidRPr="007424F1">
              <w:rPr>
                <w:rFonts w:ascii="Book Antiqua" w:hAnsi="Book Antiqua" w:cs="Times New Roman"/>
                <w:sz w:val="20"/>
                <w:szCs w:val="20"/>
              </w:rPr>
              <w:t>f that the vaccine lacked efficacy;*</w:t>
            </w:r>
          </w:p>
          <w:p w14:paraId="797DF530" w14:textId="5A6BA2FF"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C7125C" w:rsidRPr="007424F1">
              <w:rPr>
                <w:rFonts w:ascii="Book Antiqua" w:hAnsi="Book Antiqua" w:cs="Times New Roman"/>
                <w:sz w:val="20"/>
                <w:szCs w:val="20"/>
              </w:rPr>
              <w:t>Lack of recognition of</w:t>
            </w:r>
            <w:r w:rsidRPr="007424F1">
              <w:rPr>
                <w:rFonts w:ascii="Book Antiqua" w:hAnsi="Book Antiqua" w:cs="Times New Roman"/>
                <w:sz w:val="20"/>
                <w:szCs w:val="20"/>
              </w:rPr>
              <w:t xml:space="preserve"> their role in the transmission of influenza to patients;*</w:t>
            </w:r>
          </w:p>
          <w:p w14:paraId="45882CE1" w14:textId="7E1817C7"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142E9A05" w14:textId="77777777"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Lack of knowledge about the vaccine;</w:t>
            </w:r>
          </w:p>
          <w:p w14:paraId="5AD762F8" w14:textId="77777777"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Fear of adverse events and especially influenza-like symptoms;</w:t>
            </w:r>
          </w:p>
          <w:p w14:paraId="13FCA3EE" w14:textId="77777777"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Dislike of vaccination;</w:t>
            </w:r>
          </w:p>
          <w:p w14:paraId="7B63FA59" w14:textId="5E29A126" w:rsidR="004A0B61" w:rsidRPr="007424F1" w:rsidRDefault="004A0B6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Not considering themselves to be susceptible to influenza.</w:t>
            </w:r>
          </w:p>
          <w:p w14:paraId="26CF6AD2" w14:textId="77777777" w:rsidR="00C522EA" w:rsidRPr="007424F1" w:rsidRDefault="00C522EA"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7891A2DE" w14:textId="1E35A48B" w:rsidR="00E508F9" w:rsidRPr="007424F1" w:rsidRDefault="00E508F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0DC8AF42" w14:textId="230BB92A"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Had busy schedules and could not find time to </w:t>
            </w:r>
            <w:r w:rsidR="005466AF" w:rsidRPr="007424F1">
              <w:rPr>
                <w:rFonts w:ascii="Book Antiqua" w:hAnsi="Book Antiqua" w:cs="Times New Roman"/>
                <w:sz w:val="20"/>
                <w:szCs w:val="20"/>
              </w:rPr>
              <w:t xml:space="preserve">take </w:t>
            </w:r>
            <w:r w:rsidR="002925AE" w:rsidRPr="007424F1">
              <w:rPr>
                <w:rFonts w:ascii="Book Antiqua" w:hAnsi="Book Antiqua" w:cs="Times New Roman"/>
                <w:sz w:val="20"/>
                <w:szCs w:val="20"/>
              </w:rPr>
              <w:t>the vaccine;</w:t>
            </w:r>
          </w:p>
          <w:p w14:paraId="2CCED9CF" w14:textId="5FE0F4F3"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Cost of vaccines.</w:t>
            </w:r>
          </w:p>
        </w:tc>
        <w:tc>
          <w:tcPr>
            <w:tcW w:w="2658" w:type="dxa"/>
          </w:tcPr>
          <w:p w14:paraId="485F792F"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Many had recommended and administered the influenza vaccine to their older relatives in the past;</w:t>
            </w:r>
          </w:p>
          <w:p w14:paraId="7AA73231" w14:textId="7EDC34BA"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recommended traditional and non-traditional prophylaxes to avoid contracting the influenza</w:t>
            </w:r>
            <w:r w:rsidR="527BE8B0" w:rsidRPr="007424F1">
              <w:rPr>
                <w:rFonts w:ascii="Book Antiqua" w:hAnsi="Book Antiqua" w:cs="Times New Roman"/>
                <w:sz w:val="20"/>
                <w:szCs w:val="20"/>
              </w:rPr>
              <w:t>;</w:t>
            </w:r>
          </w:p>
          <w:p w14:paraId="7B3D733D" w14:textId="074C3FA6" w:rsidR="00F34FFD" w:rsidRPr="007424F1" w:rsidRDefault="00F34FFD"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Some cited that they would recommend the vaccine after asking a physician for advice</w:t>
            </w:r>
            <w:r w:rsidR="00913683" w:rsidRPr="007424F1">
              <w:rPr>
                <w:rFonts w:ascii="Book Antiqua" w:hAnsi="Book Antiqua" w:cs="Times New Roman"/>
                <w:sz w:val="20"/>
                <w:szCs w:val="20"/>
              </w:rPr>
              <w:t>.</w:t>
            </w:r>
          </w:p>
          <w:p w14:paraId="11B8E202" w14:textId="663E2F3D" w:rsidR="00F34FFD" w:rsidRPr="007424F1" w:rsidRDefault="00F34FFD"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02925AE" w:rsidRPr="007424F1" w14:paraId="63422496"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662413CA" w14:textId="3643FDD4"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Zwar N. </w:t>
            </w:r>
            <w:r w:rsidRPr="007424F1">
              <w:rPr>
                <w:rFonts w:ascii="Book Antiqua" w:hAnsi="Book Antiqua" w:cs="Times New Roman"/>
                <w:i/>
                <w:iCs/>
                <w:sz w:val="20"/>
                <w:szCs w:val="20"/>
              </w:rPr>
              <w:t>et al</w:t>
            </w:r>
            <w:r w:rsidRPr="007424F1">
              <w:rPr>
                <w:rFonts w:ascii="Book Antiqua" w:hAnsi="Book Antiqua" w:cs="Times New Roman"/>
                <w:sz w:val="20"/>
                <w:szCs w:val="20"/>
              </w:rPr>
              <w:t>. (2007) [45]</w:t>
            </w:r>
          </w:p>
        </w:tc>
        <w:tc>
          <w:tcPr>
            <w:tcW w:w="2409" w:type="dxa"/>
          </w:tcPr>
          <w:p w14:paraId="11182326" w14:textId="315B8260" w:rsidR="002925AE" w:rsidRPr="007424F1" w:rsidRDefault="00C5292A"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Lack of knowledge </w:t>
            </w:r>
            <w:r w:rsidR="00A10D7D" w:rsidRPr="007424F1">
              <w:rPr>
                <w:rFonts w:ascii="Book Antiqua" w:hAnsi="Book Antiqua" w:cs="Times New Roman"/>
                <w:sz w:val="20"/>
                <w:szCs w:val="20"/>
              </w:rPr>
              <w:t>about</w:t>
            </w:r>
            <w:r w:rsidRPr="007424F1">
              <w:rPr>
                <w:rFonts w:ascii="Book Antiqua" w:hAnsi="Book Antiqua" w:cs="Times New Roman"/>
                <w:sz w:val="20"/>
                <w:szCs w:val="20"/>
              </w:rPr>
              <w:t xml:space="preserve"> influenza vaccination </w:t>
            </w:r>
            <w:r w:rsidR="00A10D7D" w:rsidRPr="007424F1">
              <w:rPr>
                <w:rFonts w:ascii="Book Antiqua" w:hAnsi="Book Antiqua" w:cs="Times New Roman"/>
                <w:sz w:val="20"/>
                <w:szCs w:val="20"/>
              </w:rPr>
              <w:t>being</w:t>
            </w:r>
            <w:r w:rsidRPr="007424F1">
              <w:rPr>
                <w:rFonts w:ascii="Book Antiqua" w:hAnsi="Book Antiqua" w:cs="Times New Roman"/>
                <w:sz w:val="20"/>
                <w:szCs w:val="20"/>
              </w:rPr>
              <w:t xml:space="preserve"> indicated in younger patients with high risk factors</w:t>
            </w:r>
            <w:r w:rsidR="00913683" w:rsidRPr="007424F1">
              <w:rPr>
                <w:rFonts w:ascii="Book Antiqua" w:hAnsi="Book Antiqua" w:cs="Times New Roman"/>
                <w:sz w:val="20"/>
                <w:szCs w:val="20"/>
              </w:rPr>
              <w:t>.</w:t>
            </w:r>
          </w:p>
        </w:tc>
        <w:tc>
          <w:tcPr>
            <w:tcW w:w="3827" w:type="dxa"/>
          </w:tcPr>
          <w:p w14:paraId="3CEEC174" w14:textId="247F1E91" w:rsidR="002925AE" w:rsidRPr="007424F1" w:rsidRDefault="00A22F39"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Uncertainty about the evidence to support vaccination in under-65 high-risk patients;*</w:t>
            </w:r>
          </w:p>
          <w:p w14:paraId="2E80419A" w14:textId="3BC47891" w:rsidR="00A22F39" w:rsidRPr="007424F1" w:rsidRDefault="00A22F39"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09618F35" w14:textId="77777777" w:rsidR="00A22F39" w:rsidRPr="007424F1" w:rsidRDefault="00A22F39"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Lack of knowledge and misconceptions about influenza as a disease;</w:t>
            </w:r>
          </w:p>
          <w:p w14:paraId="7EBFAB0F" w14:textId="77777777" w:rsidR="00A22F39" w:rsidRPr="007424F1" w:rsidRDefault="00A22F39"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Lack of awareness of the need for vaccination among high-risk groups;</w:t>
            </w:r>
          </w:p>
          <w:p w14:paraId="1A12513E" w14:textId="77777777" w:rsidR="00A22F39" w:rsidRPr="007424F1" w:rsidRDefault="00A22F39"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(c) Beliefs that the vaccine itself can cause influenza;</w:t>
            </w:r>
          </w:p>
          <w:p w14:paraId="66091875" w14:textId="0FE740A5" w:rsidR="00A22F39" w:rsidRPr="007424F1" w:rsidRDefault="00A22F39"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(d) Concerns about side effects</w:t>
            </w:r>
            <w:r w:rsidR="00913683" w:rsidRPr="007424F1">
              <w:rPr>
                <w:rFonts w:ascii="Book Antiqua" w:hAnsi="Book Antiqua" w:cs="Times New Roman"/>
                <w:sz w:val="20"/>
                <w:szCs w:val="20"/>
              </w:rPr>
              <w:t>.</w:t>
            </w:r>
          </w:p>
        </w:tc>
        <w:tc>
          <w:tcPr>
            <w:tcW w:w="3403" w:type="dxa"/>
          </w:tcPr>
          <w:p w14:paraId="79970EAA" w14:textId="1F73F9F1"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Workload and the complexity of consultations with patients with chronic conditions;</w:t>
            </w:r>
          </w:p>
          <w:p w14:paraId="2E91A521" w14:textId="14792972"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444D4F" w:rsidRPr="007424F1">
              <w:rPr>
                <w:rFonts w:ascii="Book Antiqua" w:hAnsi="Book Antiqua" w:cs="Times New Roman"/>
                <w:sz w:val="20"/>
                <w:szCs w:val="20"/>
              </w:rPr>
              <w:t xml:space="preserve">- </w:t>
            </w:r>
            <w:r w:rsidRPr="007424F1">
              <w:rPr>
                <w:rFonts w:ascii="Book Antiqua" w:hAnsi="Book Antiqua" w:cs="Times New Roman"/>
                <w:sz w:val="20"/>
                <w:szCs w:val="20"/>
              </w:rPr>
              <w:t>Cost of vaccines and vaccination-related consultations;</w:t>
            </w:r>
          </w:p>
          <w:p w14:paraId="2478A6F3" w14:textId="013311AE"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practice nurses to alleviate GP workload;</w:t>
            </w:r>
          </w:p>
          <w:p w14:paraId="43A98873" w14:textId="0E9C8939"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systems to identify and recall under-65 high-risk patients;</w:t>
            </w:r>
          </w:p>
          <w:p w14:paraId="59E48B41" w14:textId="56292273"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information campaigns to raise public and professional awareness </w:t>
            </w:r>
            <w:r w:rsidR="007A7CEC" w:rsidRPr="007424F1">
              <w:rPr>
                <w:rFonts w:ascii="Book Antiqua" w:hAnsi="Book Antiqua" w:cs="Times New Roman"/>
                <w:sz w:val="20"/>
                <w:szCs w:val="20"/>
              </w:rPr>
              <w:t xml:space="preserve">for </w:t>
            </w:r>
            <w:r w:rsidR="002925AE" w:rsidRPr="007424F1">
              <w:rPr>
                <w:rFonts w:ascii="Book Antiqua" w:hAnsi="Book Antiqua" w:cs="Times New Roman"/>
                <w:sz w:val="20"/>
                <w:szCs w:val="20"/>
              </w:rPr>
              <w:t xml:space="preserve">the need </w:t>
            </w:r>
            <w:r w:rsidR="007A7CEC" w:rsidRPr="007424F1">
              <w:rPr>
                <w:rFonts w:ascii="Book Antiqua" w:hAnsi="Book Antiqua" w:cs="Times New Roman"/>
                <w:sz w:val="20"/>
                <w:szCs w:val="20"/>
              </w:rPr>
              <w:t xml:space="preserve">of </w:t>
            </w:r>
            <w:r w:rsidR="002925AE" w:rsidRPr="007424F1">
              <w:rPr>
                <w:rFonts w:ascii="Book Antiqua" w:hAnsi="Book Antiqua" w:cs="Times New Roman"/>
                <w:sz w:val="20"/>
                <w:szCs w:val="20"/>
              </w:rPr>
              <w:t>vaccination in under-65 high-risk groups;</w:t>
            </w:r>
          </w:p>
          <w:p w14:paraId="2FBF1089" w14:textId="356085E4"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Non-supply of free vaccines for the patients who have high risk factors.</w:t>
            </w:r>
          </w:p>
        </w:tc>
        <w:tc>
          <w:tcPr>
            <w:tcW w:w="2658" w:type="dxa"/>
          </w:tcPr>
          <w:p w14:paraId="4FEA1C07"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02925AE" w:rsidRPr="007424F1" w14:paraId="1B0143D7"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7B828BD8" w14:textId="7D75DED8"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Patel MM.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(2007) [46]</w:t>
            </w:r>
          </w:p>
        </w:tc>
        <w:tc>
          <w:tcPr>
            <w:tcW w:w="2409" w:type="dxa"/>
          </w:tcPr>
          <w:p w14:paraId="5A3BD940" w14:textId="70825E2C"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Were familiar with Rotashield and the new vaccine, RotaTeq</w:t>
            </w:r>
            <w:r w:rsidR="001866AD" w:rsidRPr="007424F1">
              <w:rPr>
                <w:rFonts w:ascii="Book Antiqua" w:hAnsi="Book Antiqua" w:cs="Times New Roman"/>
                <w:sz w:val="20"/>
                <w:szCs w:val="20"/>
              </w:rPr>
              <w:t>.</w:t>
            </w:r>
          </w:p>
          <w:p w14:paraId="450A48C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827" w:type="dxa"/>
          </w:tcPr>
          <w:p w14:paraId="36972D5F"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Importance and impact of severe dehydration from diarrheal disease;</w:t>
            </w:r>
          </w:p>
          <w:p w14:paraId="60B473FF"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Rotashield's intussusception history would contribute to the general anti-vaccine sentiment that is expressed by a small minority of their patients;</w:t>
            </w:r>
          </w:p>
          <w:p w14:paraId="05D2D95A"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Accepted RotaTeq as having an excellent safety and efficacy profile;</w:t>
            </w:r>
          </w:p>
          <w:p w14:paraId="04E911C3"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Vaccine's safety and efficacy would be well-perceived by the parents;</w:t>
            </w:r>
          </w:p>
          <w:p w14:paraId="4FA4960D"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Believed that once the vaccine becomes part of the immunization schedule, they would spend less time discussing or promoting the individual vaccine and the vaccine would likely be administered to all eligible children;</w:t>
            </w:r>
          </w:p>
          <w:p w14:paraId="781D579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Showed interest in following studies who continue to assess the post-marketing effectiveness and safety of the vaccine;</w:t>
            </w:r>
          </w:p>
          <w:p w14:paraId="2ECC5FFA" w14:textId="5F204AD2"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content of CDC's Vaccine Information Statement was comprehensive, clear, and useful for the parents</w:t>
            </w:r>
            <w:r w:rsidR="3E1755EF" w:rsidRPr="007424F1">
              <w:rPr>
                <w:rFonts w:ascii="Book Antiqua" w:hAnsi="Book Antiqua" w:cs="Times New Roman"/>
                <w:sz w:val="20"/>
                <w:szCs w:val="20"/>
              </w:rPr>
              <w:t>;</w:t>
            </w:r>
          </w:p>
          <w:p w14:paraId="718AC246" w14:textId="666776AC" w:rsidR="00A22F39" w:rsidRPr="007424F1" w:rsidRDefault="00A22F3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734BEA11" w14:textId="77777777" w:rsidR="00A22F39" w:rsidRPr="007424F1" w:rsidRDefault="00A22F3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"Live" nature of the vaccine;</w:t>
            </w:r>
          </w:p>
          <w:p w14:paraId="18B6717C" w14:textId="0CCF9F4D" w:rsidR="00A22F39" w:rsidRPr="007424F1" w:rsidRDefault="00A22F39"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History of Rotashield</w:t>
            </w:r>
            <w:r w:rsidR="001866AD" w:rsidRPr="007424F1">
              <w:rPr>
                <w:rFonts w:ascii="Book Antiqua" w:hAnsi="Book Antiqua" w:cs="Times New Roman"/>
                <w:sz w:val="20"/>
                <w:szCs w:val="20"/>
              </w:rPr>
              <w:t>.</w:t>
            </w:r>
          </w:p>
        </w:tc>
        <w:tc>
          <w:tcPr>
            <w:tcW w:w="3403" w:type="dxa"/>
          </w:tcPr>
          <w:p w14:paraId="14908078" w14:textId="547132B9"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069D360B"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2658" w:type="dxa"/>
          </w:tcPr>
          <w:p w14:paraId="7E0CEBD5" w14:textId="045E2D95" w:rsidR="007A7868" w:rsidRPr="007424F1" w:rsidRDefault="007A7868"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They would recommend the vaccine to parents if recommended for use by the ACIP and their respective professional organizations</w:t>
            </w:r>
            <w:r w:rsidR="001866AD" w:rsidRPr="007424F1">
              <w:rPr>
                <w:rFonts w:ascii="Book Antiqua" w:hAnsi="Book Antiqua" w:cs="Times New Roman"/>
                <w:sz w:val="20"/>
                <w:szCs w:val="20"/>
              </w:rPr>
              <w:t>.</w:t>
            </w:r>
          </w:p>
          <w:p w14:paraId="582EEB2F"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r w:rsidR="002925AE" w:rsidRPr="007424F1" w14:paraId="157F3352" w14:textId="77777777" w:rsidTr="00271A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1A9459D0" w14:textId="053E694F"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Willis BC. </w:t>
            </w:r>
            <w:r w:rsidRPr="007424F1">
              <w:rPr>
                <w:rFonts w:ascii="Book Antiqua" w:hAnsi="Book Antiqua" w:cs="Times New Roman"/>
                <w:i/>
                <w:iCs/>
                <w:sz w:val="20"/>
                <w:szCs w:val="20"/>
              </w:rPr>
              <w:t xml:space="preserve">et al. </w:t>
            </w:r>
            <w:r w:rsidRPr="007424F1">
              <w:rPr>
                <w:rFonts w:ascii="Book Antiqua" w:hAnsi="Book Antiqua" w:cs="Times New Roman"/>
                <w:sz w:val="20"/>
                <w:szCs w:val="20"/>
              </w:rPr>
              <w:t>(2007) [47]</w:t>
            </w:r>
          </w:p>
        </w:tc>
        <w:tc>
          <w:tcPr>
            <w:tcW w:w="2409" w:type="dxa"/>
          </w:tcPr>
          <w:p w14:paraId="484637B6"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Vaccinated nurses were more knowledgeable about influenza and the risk factors for influenza;</w:t>
            </w:r>
          </w:p>
          <w:p w14:paraId="1D3698E6" w14:textId="6C5179BE" w:rsidR="009A56D0" w:rsidRPr="007424F1" w:rsidRDefault="009A56D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awareness about the HCWs vaccination recommendation;*</w:t>
            </w:r>
          </w:p>
          <w:p w14:paraId="257938EC" w14:textId="6175EB4E" w:rsidR="009A56D0" w:rsidRPr="007424F1" w:rsidRDefault="466C32A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-Some were aware of their potential to spread the disease</w:t>
            </w:r>
            <w:r w:rsidR="14135BE9" w:rsidRPr="007424F1">
              <w:rPr>
                <w:rFonts w:ascii="Book Antiqua" w:hAnsi="Book Antiqua" w:cs="Times New Roman"/>
                <w:sz w:val="20"/>
                <w:szCs w:val="20"/>
              </w:rPr>
              <w:t>;</w:t>
            </w:r>
            <w:r w:rsidRPr="007424F1">
              <w:rPr>
                <w:rFonts w:ascii="Book Antiqua" w:hAnsi="Book Antiqua" w:cs="Times New Roman"/>
                <w:sz w:val="20"/>
                <w:szCs w:val="20"/>
              </w:rPr>
              <w:t>*</w:t>
            </w:r>
          </w:p>
          <w:p w14:paraId="024F6A86" w14:textId="329EC5A5" w:rsidR="002925AE" w:rsidRPr="007424F1" w:rsidRDefault="752E670D"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Reported receiving influenza information from common media sources.</w:t>
            </w:r>
          </w:p>
          <w:p w14:paraId="0A4F0F5F" w14:textId="2C8A1CF2"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160D69BC"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827" w:type="dxa"/>
          </w:tcPr>
          <w:p w14:paraId="1B9E09F2"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Concerns regarding the safety of the influenza vaccine;</w:t>
            </w:r>
          </w:p>
          <w:p w14:paraId="18F048AE"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Those who were unvaccinated perceived themselves insusceptible to infection because they did not feel part of high-risk groups and believed that they had stronger immune systems because of workplace exposure;</w:t>
            </w:r>
          </w:p>
          <w:p w14:paraId="552104CA" w14:textId="16DBF1F9"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Unvaccinated nurses believed that the vaccine was not important;</w:t>
            </w:r>
          </w:p>
          <w:p w14:paraId="6EC1A175"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Unvaccinated nurses believed that the use of preventive measures minimizes their risk for contracting influenza;</w:t>
            </w:r>
          </w:p>
          <w:p w14:paraId="155BEACF"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Cited that education and information about influenza and the vaccine were important for a more effective vaccine promotion;</w:t>
            </w:r>
          </w:p>
          <w:p w14:paraId="35994758" w14:textId="7470DDCF"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information presented in common media sources was not sufficiently detailed;</w:t>
            </w:r>
          </w:p>
          <w:p w14:paraId="5452DC00" w14:textId="15B8CE36"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Stated that influenza vaccine is available at their wor</w:t>
            </w:r>
            <w:r w:rsidR="00753B94" w:rsidRPr="007424F1">
              <w:rPr>
                <w:rFonts w:ascii="Book Antiqua" w:hAnsi="Book Antiqua" w:cs="Times New Roman"/>
                <w:sz w:val="20"/>
                <w:szCs w:val="20"/>
              </w:rPr>
              <w:t>k</w:t>
            </w:r>
            <w:r w:rsidRPr="007424F1">
              <w:rPr>
                <w:rFonts w:ascii="Book Antiqua" w:hAnsi="Book Antiqua" w:cs="Times New Roman"/>
                <w:sz w:val="20"/>
                <w:szCs w:val="20"/>
              </w:rPr>
              <w:t>place at no cost;</w:t>
            </w:r>
          </w:p>
          <w:p w14:paraId="09CECE76"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Vaccine promotion could be facilitated if nurses themselves received influenza vaccination;</w:t>
            </w:r>
          </w:p>
          <w:p w14:paraId="5DD32BE7"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Unvaccinated nurses admitted that they felt uncomfortable promoting the vaccine because they had not received it;</w:t>
            </w:r>
          </w:p>
          <w:p w14:paraId="760259A9" w14:textId="3F9BDF30" w:rsidR="008A1515"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Several cited that trust between nurses and patients makes promotion more effective</w:t>
            </w:r>
            <w:r w:rsidR="5A47B763" w:rsidRPr="007424F1">
              <w:rPr>
                <w:rFonts w:ascii="Book Antiqua" w:hAnsi="Book Antiqua" w:cs="Times New Roman"/>
                <w:sz w:val="20"/>
                <w:szCs w:val="20"/>
              </w:rPr>
              <w:t>;</w:t>
            </w:r>
          </w:p>
          <w:p w14:paraId="15D08784" w14:textId="16C76DAB" w:rsidR="008A1515" w:rsidRPr="007424F1" w:rsidRDefault="008A1515"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Belief that the vaccine contains live virus;*</w:t>
            </w:r>
          </w:p>
          <w:p w14:paraId="7922A7E9" w14:textId="7BC6FB94" w:rsidR="008A1515" w:rsidRPr="007424F1" w:rsidRDefault="008A1515"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Concerns about side effects;*</w:t>
            </w:r>
          </w:p>
          <w:p w14:paraId="64D84F8E" w14:textId="3AD73E2B" w:rsidR="008A1515" w:rsidRPr="007424F1" w:rsidRDefault="008A1515"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Beliefs that the vaccine itself can cause influenza;*</w:t>
            </w:r>
          </w:p>
          <w:p w14:paraId="6E78BCC7" w14:textId="2C97D495" w:rsidR="00FE490D" w:rsidRPr="007424F1" w:rsidRDefault="00FE490D"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-Belief that the use of preventive measures minimizes their risk for contracting influenza;</w:t>
            </w:r>
          </w:p>
          <w:p w14:paraId="5E6BD044" w14:textId="1DAD7CEA" w:rsidR="008A1515" w:rsidRPr="007424F1" w:rsidRDefault="353A3B7A"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Perceived themselves insusceptible to influenza infection (belief that they were healthy or did not belong to a high-risk group)</w:t>
            </w:r>
            <w:r w:rsidR="78AFF20A" w:rsidRPr="007424F1">
              <w:rPr>
                <w:rFonts w:ascii="Book Antiqua" w:hAnsi="Book Antiqua" w:cs="Times New Roman"/>
                <w:sz w:val="20"/>
                <w:szCs w:val="20"/>
              </w:rPr>
              <w:t>;</w:t>
            </w:r>
            <w:r w:rsidRPr="007424F1">
              <w:rPr>
                <w:rFonts w:ascii="Book Antiqua" w:hAnsi="Book Antiqua" w:cs="Times New Roman"/>
                <w:sz w:val="20"/>
                <w:szCs w:val="20"/>
              </w:rPr>
              <w:t>*</w:t>
            </w:r>
          </w:p>
          <w:p w14:paraId="6E505424" w14:textId="3E34E193" w:rsidR="008A1515" w:rsidRPr="007424F1" w:rsidRDefault="1BC488E2"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Vaccinated nurses took a proactive role in educating patients about influenza, </w:t>
            </w:r>
            <w:r w:rsidR="00753B94" w:rsidRPr="007424F1">
              <w:rPr>
                <w:rFonts w:ascii="Book Antiqua" w:hAnsi="Book Antiqua" w:cs="Times New Roman"/>
                <w:sz w:val="20"/>
                <w:szCs w:val="20"/>
              </w:rPr>
              <w:t xml:space="preserve">its </w:t>
            </w:r>
            <w:r w:rsidRPr="007424F1">
              <w:rPr>
                <w:rFonts w:ascii="Book Antiqua" w:hAnsi="Book Antiqua" w:cs="Times New Roman"/>
                <w:sz w:val="20"/>
                <w:szCs w:val="20"/>
              </w:rPr>
              <w:t>high-risk categories, and the influenza vaccine.</w:t>
            </w:r>
          </w:p>
          <w:p w14:paraId="09482F1D" w14:textId="22FC9889" w:rsidR="008A1515" w:rsidRPr="007424F1" w:rsidRDefault="008A1515"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3403" w:type="dxa"/>
          </w:tcPr>
          <w:p w14:paraId="097E6F34" w14:textId="4A9944CA"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information and education about influenza and vaccine;</w:t>
            </w:r>
          </w:p>
          <w:p w14:paraId="527CD363" w14:textId="44904138" w:rsidR="002925AE" w:rsidRPr="007424F1" w:rsidRDefault="00444D4F"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updated information on vaccine effectiveness</w:t>
            </w:r>
            <w:r w:rsidR="04D7D33C" w:rsidRPr="007424F1">
              <w:rPr>
                <w:rFonts w:ascii="Book Antiqua" w:hAnsi="Book Antiqua" w:cs="Times New Roman"/>
                <w:sz w:val="20"/>
                <w:szCs w:val="20"/>
              </w:rPr>
              <w:t>.</w:t>
            </w:r>
          </w:p>
          <w:p w14:paraId="47B537E9" w14:textId="7B9C6B8F" w:rsidR="002925AE" w:rsidRPr="007424F1" w:rsidRDefault="009A56D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p>
          <w:p w14:paraId="0E2EC57B"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p w14:paraId="335ABF60"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c>
          <w:tcPr>
            <w:tcW w:w="2658" w:type="dxa"/>
          </w:tcPr>
          <w:p w14:paraId="3B6C887D" w14:textId="04C46FF0" w:rsidR="002925AE" w:rsidRPr="007424F1" w:rsidRDefault="6ED5AD31"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Claimed going to work when they were sick, to avoid leaving co-workers short-handed and to avoid consequences in the workplace for missing work</w:t>
            </w:r>
            <w:r w:rsidR="2B6B0D73" w:rsidRPr="007424F1">
              <w:rPr>
                <w:rFonts w:ascii="Book Antiqua" w:hAnsi="Book Antiqua" w:cs="Times New Roman"/>
                <w:sz w:val="20"/>
                <w:szCs w:val="20"/>
              </w:rPr>
              <w:t>.</w:t>
            </w:r>
          </w:p>
          <w:p w14:paraId="21229115" w14:textId="77777777" w:rsidR="00191800" w:rsidRPr="007424F1" w:rsidRDefault="00191800"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highlight w:val="cyan"/>
              </w:rPr>
            </w:pPr>
          </w:p>
          <w:p w14:paraId="634CD473" w14:textId="77777777" w:rsidR="002925AE" w:rsidRPr="007424F1" w:rsidRDefault="002925AE" w:rsidP="00C3673B">
            <w:pPr>
              <w:spacing w:line="480" w:lineRule="auto"/>
              <w:cnfStyle w:val="000000100000" w:firstRow="0" w:lastRow="0" w:firstColumn="0" w:lastColumn="0" w:oddVBand="0" w:evenVBand="0" w:oddHBand="1" w:evenHBand="0" w:firstRowFirstColumn="0" w:firstRowLastColumn="0" w:lastRowFirstColumn="0" w:lastRowLastColumn="0"/>
              <w:rPr>
                <w:rFonts w:ascii="Book Antiqua" w:hAnsi="Book Antiqua" w:cs="Times New Roman"/>
                <w:sz w:val="20"/>
                <w:szCs w:val="20"/>
              </w:rPr>
            </w:pPr>
          </w:p>
        </w:tc>
      </w:tr>
      <w:tr w:rsidR="002925AE" w:rsidRPr="007424F1" w14:paraId="031E460A" w14:textId="77777777" w:rsidTr="00271ABA">
        <w:tc>
          <w:tcPr>
            <w:cnfStyle w:val="001000000000" w:firstRow="0" w:lastRow="0" w:firstColumn="1" w:lastColumn="0" w:oddVBand="0" w:evenVBand="0" w:oddHBand="0" w:evenHBand="0" w:firstRowFirstColumn="0" w:firstRowLastColumn="0" w:lastRowFirstColumn="0" w:lastRowLastColumn="0"/>
            <w:tcW w:w="1413" w:type="dxa"/>
          </w:tcPr>
          <w:p w14:paraId="4BE087B6" w14:textId="77E25788" w:rsidR="002925AE" w:rsidRPr="007424F1" w:rsidRDefault="07526183"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Cotter S. </w:t>
            </w:r>
            <w:r w:rsidRPr="007424F1">
              <w:rPr>
                <w:rFonts w:ascii="Book Antiqua" w:hAnsi="Book Antiqua" w:cs="Times New Roman"/>
                <w:i/>
                <w:iCs/>
                <w:sz w:val="20"/>
                <w:szCs w:val="20"/>
              </w:rPr>
              <w:t>et al.</w:t>
            </w:r>
            <w:r w:rsidRPr="007424F1">
              <w:rPr>
                <w:rFonts w:ascii="Book Antiqua" w:hAnsi="Book Antiqua" w:cs="Times New Roman"/>
                <w:sz w:val="20"/>
                <w:szCs w:val="20"/>
              </w:rPr>
              <w:t xml:space="preserve"> (2003) [48]</w:t>
            </w:r>
          </w:p>
        </w:tc>
        <w:tc>
          <w:tcPr>
            <w:tcW w:w="2409" w:type="dxa"/>
          </w:tcPr>
          <w:p w14:paraId="7E25A13B"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The levels of knowledge about vaccines and vaccine-preventable diseases varied between the different HCWs groups;</w:t>
            </w:r>
          </w:p>
          <w:p w14:paraId="4E7A6DC5" w14:textId="4AB41FD3" w:rsidR="002925AE" w:rsidRPr="007424F1" w:rsidRDefault="50812F46"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Those less involved in vaccination were less informed, expressed more concerns and were more influenced by the media; </w:t>
            </w:r>
          </w:p>
          <w:p w14:paraId="04A75A56" w14:textId="10D41920" w:rsidR="009A56D0" w:rsidRPr="007424F1" w:rsidRDefault="009A56D0"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Lack of knowledge about vaccines and vaccine-preventable diseases</w:t>
            </w:r>
            <w:r w:rsidR="0030391B" w:rsidRPr="007424F1">
              <w:rPr>
                <w:rFonts w:ascii="Book Antiqua" w:hAnsi="Book Antiqua" w:cs="Times New Roman"/>
                <w:sz w:val="20"/>
                <w:szCs w:val="20"/>
              </w:rPr>
              <w:t>.*</w:t>
            </w:r>
          </w:p>
        </w:tc>
        <w:tc>
          <w:tcPr>
            <w:tcW w:w="3827" w:type="dxa"/>
          </w:tcPr>
          <w:p w14:paraId="23413923" w14:textId="642092FD"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Felt that most parents demonstrate fear of vaccines and mistrust of health services and the authorities;</w:t>
            </w:r>
          </w:p>
          <w:p w14:paraId="1D64AADD" w14:textId="4BAE71B9" w:rsidR="00146A57" w:rsidRPr="007424F1" w:rsidRDefault="00146A57"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Perceived parents' lack of knowledge about vaccines and vaccine-preventable diseases;</w:t>
            </w:r>
          </w:p>
          <w:p w14:paraId="0274E45F" w14:textId="4A16144F" w:rsidR="0030391B" w:rsidRPr="007424F1" w:rsidRDefault="0030391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Barriers associated with patients/ general population:*</w:t>
            </w:r>
          </w:p>
          <w:p w14:paraId="5969CDBA" w14:textId="4E75D189" w:rsidR="0030391B" w:rsidRPr="007424F1" w:rsidRDefault="0030391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(a) Negative effects of media;</w:t>
            </w:r>
          </w:p>
          <w:p w14:paraId="7E4D9C5F" w14:textId="7B27908F" w:rsidR="0030391B" w:rsidRPr="007424F1" w:rsidRDefault="0030391B"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(b) Lack of knowledge about vaccines and vaccine-preventable diseases</w:t>
            </w:r>
            <w:r w:rsidR="001866AD" w:rsidRPr="007424F1">
              <w:rPr>
                <w:rFonts w:ascii="Book Antiqua" w:hAnsi="Book Antiqua" w:cs="Times New Roman"/>
                <w:sz w:val="20"/>
                <w:szCs w:val="20"/>
              </w:rPr>
              <w:t>.</w:t>
            </w:r>
          </w:p>
          <w:p w14:paraId="50B3D0F8" w14:textId="77777777" w:rsidR="00146A57" w:rsidRPr="007424F1" w:rsidRDefault="00146A57"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p w14:paraId="76D87415" w14:textId="1E767778"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c>
          <w:tcPr>
            <w:tcW w:w="3403" w:type="dxa"/>
          </w:tcPr>
          <w:p w14:paraId="7D33B829" w14:textId="6F60D30A"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Time constraints;</w:t>
            </w:r>
          </w:p>
          <w:p w14:paraId="442D0ACF" w14:textId="72AA4AF7"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Negative effects of media;</w:t>
            </w:r>
          </w:p>
          <w:p w14:paraId="0F04823E" w14:textId="650A607E"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p>
          <w:p w14:paraId="13DA6E0E" w14:textId="6ADDEF64" w:rsidR="004F22A1"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xml:space="preserve">- </w:t>
            </w:r>
            <w:r w:rsidR="004F22A1" w:rsidRPr="007424F1">
              <w:rPr>
                <w:rFonts w:ascii="Book Antiqua" w:hAnsi="Book Antiqua" w:cs="Times New Roman"/>
                <w:sz w:val="20"/>
                <w:szCs w:val="20"/>
              </w:rPr>
              <w:t>Felt they did not have the necessary information to be able to properly inform parents regarding vaccination;</w:t>
            </w:r>
          </w:p>
          <w:p w14:paraId="30D91A80" w14:textId="37D66458" w:rsidR="004F22A1" w:rsidRPr="007424F1" w:rsidRDefault="004F22A1"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 Need for timely and accurate information</w:t>
            </w:r>
            <w:r w:rsidR="18339ED6" w:rsidRPr="007424F1">
              <w:rPr>
                <w:rFonts w:ascii="Book Antiqua" w:hAnsi="Book Antiqua" w:cs="Times New Roman"/>
                <w:sz w:val="20"/>
                <w:szCs w:val="20"/>
              </w:rPr>
              <w:t>;</w:t>
            </w:r>
          </w:p>
          <w:p w14:paraId="491BA7FF" w14:textId="5C5D4F7F"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Lack of user-friendly information; </w:t>
            </w:r>
          </w:p>
          <w:p w14:paraId="4508B87B" w14:textId="0C7518F8" w:rsidR="002925AE" w:rsidRPr="007424F1" w:rsidRDefault="00444D4F"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r w:rsidRPr="007424F1">
              <w:rPr>
                <w:rFonts w:ascii="Book Antiqua" w:hAnsi="Book Antiqua" w:cs="Times New Roman"/>
                <w:sz w:val="20"/>
                <w:szCs w:val="20"/>
              </w:rPr>
              <w:t>-</w:t>
            </w:r>
            <w:r w:rsidR="002925AE" w:rsidRPr="007424F1">
              <w:rPr>
                <w:rFonts w:ascii="Book Antiqua" w:hAnsi="Book Antiqua" w:cs="Times New Roman"/>
                <w:sz w:val="20"/>
                <w:szCs w:val="20"/>
              </w:rPr>
              <w:t xml:space="preserve"> Absence of critical information when needed. </w:t>
            </w:r>
          </w:p>
        </w:tc>
        <w:tc>
          <w:tcPr>
            <w:tcW w:w="2658" w:type="dxa"/>
          </w:tcPr>
          <w:p w14:paraId="7A9A0E29" w14:textId="77777777" w:rsidR="002925AE" w:rsidRPr="007424F1" w:rsidRDefault="002925AE" w:rsidP="00C3673B">
            <w:pPr>
              <w:spacing w:line="480" w:lineRule="auto"/>
              <w:cnfStyle w:val="000000000000" w:firstRow="0" w:lastRow="0" w:firstColumn="0" w:lastColumn="0" w:oddVBand="0" w:evenVBand="0" w:oddHBand="0" w:evenHBand="0" w:firstRowFirstColumn="0" w:firstRowLastColumn="0" w:lastRowFirstColumn="0" w:lastRowLastColumn="0"/>
              <w:rPr>
                <w:rFonts w:ascii="Book Antiqua" w:hAnsi="Book Antiqua" w:cs="Times New Roman"/>
                <w:sz w:val="20"/>
                <w:szCs w:val="20"/>
              </w:rPr>
            </w:pPr>
          </w:p>
        </w:tc>
      </w:tr>
    </w:tbl>
    <w:p w14:paraId="5AE2CB60" w14:textId="77777777" w:rsidR="002F1488" w:rsidRPr="007424F1" w:rsidRDefault="002F1488" w:rsidP="00C3673B">
      <w:pPr>
        <w:spacing w:line="480" w:lineRule="auto"/>
        <w:rPr>
          <w:rFonts w:ascii="Book Antiqua" w:hAnsi="Book Antiqua" w:cs="Times New Roman"/>
          <w:sz w:val="20"/>
          <w:szCs w:val="20"/>
        </w:rPr>
      </w:pPr>
    </w:p>
    <w:p w14:paraId="4E178A80" w14:textId="783B3B0C" w:rsidR="008B7CCE" w:rsidRPr="007424F1" w:rsidRDefault="008B7CCE" w:rsidP="00C3673B">
      <w:pPr>
        <w:spacing w:line="480" w:lineRule="auto"/>
        <w:rPr>
          <w:rFonts w:ascii="Book Antiqua" w:hAnsi="Book Antiqua" w:cs="Times New Roman"/>
          <w:sz w:val="20"/>
          <w:szCs w:val="20"/>
        </w:rPr>
      </w:pPr>
      <w:r w:rsidRPr="007424F1">
        <w:rPr>
          <w:rFonts w:ascii="Book Antiqua" w:hAnsi="Book Antiqua" w:cs="Times New Roman"/>
          <w:sz w:val="20"/>
          <w:szCs w:val="20"/>
        </w:rPr>
        <w:t xml:space="preserve">AAP, American Academy of Pediatrics; </w:t>
      </w:r>
      <w:r w:rsidR="23EC8CE3" w:rsidRPr="007424F1">
        <w:rPr>
          <w:rFonts w:ascii="Book Antiqua" w:hAnsi="Book Antiqua" w:cs="Times New Roman"/>
          <w:sz w:val="20"/>
          <w:szCs w:val="20"/>
        </w:rPr>
        <w:t>HCW,</w:t>
      </w:r>
      <w:r w:rsidR="557D5C54" w:rsidRPr="007424F1">
        <w:rPr>
          <w:rFonts w:ascii="Book Antiqua" w:hAnsi="Book Antiqua" w:cs="Times New Roman"/>
          <w:sz w:val="20"/>
          <w:szCs w:val="20"/>
        </w:rPr>
        <w:t xml:space="preserve"> Healthcare worker; </w:t>
      </w:r>
      <w:r w:rsidR="23EC8CE3" w:rsidRPr="007424F1">
        <w:rPr>
          <w:rFonts w:ascii="Book Antiqua" w:hAnsi="Book Antiqua" w:cs="Times New Roman"/>
          <w:sz w:val="20"/>
          <w:szCs w:val="20"/>
        </w:rPr>
        <w:t>E</w:t>
      </w:r>
      <w:r w:rsidRPr="007424F1">
        <w:rPr>
          <w:rFonts w:ascii="Book Antiqua" w:hAnsi="Book Antiqua" w:cs="Times New Roman"/>
          <w:sz w:val="20"/>
          <w:szCs w:val="20"/>
        </w:rPr>
        <w:t>PCV, Pneumococcal Conjugate Vaccine; GP, General Practioners, STI, Sexually Transmitted Infections; NIP, National Immunization Program; RIVM, Centre for Infectious Disease Control, National Institute for Public Health and the Environment; CVP, Childhood Vaccine Providers</w:t>
      </w:r>
    </w:p>
    <w:p w14:paraId="0553020C" w14:textId="2327A82B" w:rsidR="008648E8" w:rsidRPr="007424F1" w:rsidRDefault="7B03CC59" w:rsidP="00C3673B">
      <w:pPr>
        <w:spacing w:line="480" w:lineRule="auto"/>
        <w:rPr>
          <w:rFonts w:ascii="Book Antiqua" w:hAnsi="Book Antiqua" w:cs="Times New Roman"/>
          <w:i/>
          <w:iCs/>
          <w:sz w:val="20"/>
          <w:szCs w:val="20"/>
        </w:rPr>
      </w:pPr>
      <w:r w:rsidRPr="007424F1">
        <w:rPr>
          <w:rFonts w:ascii="Book Antiqua" w:hAnsi="Book Antiqua" w:cs="Times New Roman"/>
          <w:i/>
          <w:iCs/>
          <w:sz w:val="20"/>
          <w:szCs w:val="20"/>
        </w:rPr>
        <w:t>*Can also act as a barrier</w:t>
      </w:r>
      <w:r w:rsidR="67CF4BF5" w:rsidRPr="007424F1">
        <w:rPr>
          <w:rFonts w:ascii="Book Antiqua" w:hAnsi="Book Antiqua" w:cs="Times New Roman"/>
          <w:i/>
          <w:iCs/>
          <w:sz w:val="20"/>
          <w:szCs w:val="20"/>
        </w:rPr>
        <w:t xml:space="preserve"> (intrinsic)</w:t>
      </w:r>
    </w:p>
    <w:p w14:paraId="7BE059DD" w14:textId="68E46194" w:rsidR="00DB6525" w:rsidRPr="007424F1" w:rsidRDefault="00DB6525" w:rsidP="00C3673B">
      <w:pPr>
        <w:spacing w:line="480" w:lineRule="auto"/>
        <w:rPr>
          <w:rFonts w:ascii="Book Antiqua" w:hAnsi="Book Antiqua" w:cs="Times New Roman"/>
          <w:sz w:val="20"/>
          <w:szCs w:val="20"/>
        </w:rPr>
      </w:pPr>
    </w:p>
    <w:p w14:paraId="1C8052FE" w14:textId="01FCA727" w:rsidR="00DB6525" w:rsidRPr="007424F1" w:rsidRDefault="00DB6525" w:rsidP="00C3673B">
      <w:pPr>
        <w:spacing w:line="480" w:lineRule="auto"/>
        <w:rPr>
          <w:rFonts w:ascii="Book Antiqua" w:hAnsi="Book Antiqua" w:cs="Times New Roman"/>
          <w:sz w:val="20"/>
          <w:szCs w:val="20"/>
        </w:rPr>
      </w:pPr>
    </w:p>
    <w:p w14:paraId="54A54494" w14:textId="6344D18F" w:rsidR="00DB6525" w:rsidRPr="007424F1" w:rsidRDefault="00DB6525" w:rsidP="00C3673B">
      <w:pPr>
        <w:spacing w:line="480" w:lineRule="auto"/>
        <w:rPr>
          <w:rFonts w:ascii="Book Antiqua" w:hAnsi="Book Antiqua" w:cs="Times New Roman"/>
          <w:sz w:val="20"/>
          <w:szCs w:val="20"/>
        </w:rPr>
      </w:pPr>
    </w:p>
    <w:p w14:paraId="62284C17" w14:textId="3EFBF2D6" w:rsidR="00DB6525" w:rsidRPr="007424F1" w:rsidRDefault="00DB6525" w:rsidP="00C3673B">
      <w:pPr>
        <w:spacing w:line="480" w:lineRule="auto"/>
        <w:rPr>
          <w:rFonts w:ascii="Book Antiqua" w:hAnsi="Book Antiqua" w:cs="Times New Roman"/>
          <w:sz w:val="20"/>
          <w:szCs w:val="20"/>
        </w:rPr>
      </w:pPr>
    </w:p>
    <w:p w14:paraId="629FC578" w14:textId="2667829C" w:rsidR="00DB6525" w:rsidRPr="007424F1" w:rsidRDefault="00DB6525" w:rsidP="00C3673B">
      <w:pPr>
        <w:spacing w:line="480" w:lineRule="auto"/>
        <w:rPr>
          <w:rFonts w:ascii="Book Antiqua" w:hAnsi="Book Antiqua" w:cs="Times New Roman"/>
          <w:sz w:val="20"/>
          <w:szCs w:val="20"/>
        </w:rPr>
      </w:pPr>
    </w:p>
    <w:p w14:paraId="6C0A515E" w14:textId="62E073EA" w:rsidR="00DB6525" w:rsidRPr="007424F1" w:rsidRDefault="00DB6525" w:rsidP="00C3673B">
      <w:pPr>
        <w:spacing w:line="480" w:lineRule="auto"/>
        <w:rPr>
          <w:rFonts w:ascii="Book Antiqua" w:hAnsi="Book Antiqua" w:cs="Times New Roman"/>
          <w:sz w:val="20"/>
          <w:szCs w:val="20"/>
        </w:rPr>
      </w:pPr>
    </w:p>
    <w:p w14:paraId="57CBC015" w14:textId="3E94CAEF" w:rsidR="00DB6525" w:rsidRPr="007424F1" w:rsidRDefault="00DB6525" w:rsidP="00C3673B">
      <w:pPr>
        <w:spacing w:line="480" w:lineRule="auto"/>
        <w:rPr>
          <w:rFonts w:ascii="Book Antiqua" w:hAnsi="Book Antiqua" w:cs="Times New Roman"/>
          <w:sz w:val="20"/>
          <w:szCs w:val="20"/>
        </w:rPr>
      </w:pPr>
    </w:p>
    <w:p w14:paraId="6D39FC7A" w14:textId="6497C35D" w:rsidR="00DB6525" w:rsidRPr="007424F1" w:rsidRDefault="00DB6525" w:rsidP="00C3673B">
      <w:pPr>
        <w:spacing w:line="480" w:lineRule="auto"/>
        <w:rPr>
          <w:rFonts w:ascii="Book Antiqua" w:hAnsi="Book Antiqua" w:cs="Times New Roman"/>
          <w:sz w:val="20"/>
          <w:szCs w:val="20"/>
        </w:rPr>
      </w:pPr>
    </w:p>
    <w:p w14:paraId="2D2EA81E" w14:textId="71F45EDD" w:rsidR="00DB6525" w:rsidRPr="007424F1" w:rsidRDefault="00DB6525" w:rsidP="00C3673B">
      <w:pPr>
        <w:spacing w:line="480" w:lineRule="auto"/>
        <w:rPr>
          <w:rFonts w:ascii="Book Antiqua" w:hAnsi="Book Antiqua" w:cs="Times New Roman"/>
          <w:sz w:val="20"/>
          <w:szCs w:val="20"/>
        </w:rPr>
      </w:pPr>
    </w:p>
    <w:p w14:paraId="46E82791" w14:textId="5342B313" w:rsidR="00DB6525" w:rsidRPr="007424F1" w:rsidRDefault="00DB6525" w:rsidP="00C3673B">
      <w:pPr>
        <w:spacing w:line="480" w:lineRule="auto"/>
        <w:rPr>
          <w:rFonts w:ascii="Book Antiqua" w:hAnsi="Book Antiqua" w:cs="Times New Roman"/>
          <w:sz w:val="20"/>
          <w:szCs w:val="20"/>
        </w:rPr>
      </w:pPr>
    </w:p>
    <w:p w14:paraId="40DCD218" w14:textId="7274B5A9" w:rsidR="00DB6525" w:rsidRPr="007424F1" w:rsidRDefault="00DB6525" w:rsidP="00C3673B">
      <w:pPr>
        <w:spacing w:line="480" w:lineRule="auto"/>
        <w:rPr>
          <w:rFonts w:ascii="Book Antiqua" w:hAnsi="Book Antiqua" w:cs="Times New Roman"/>
          <w:sz w:val="20"/>
          <w:szCs w:val="20"/>
        </w:rPr>
      </w:pPr>
    </w:p>
    <w:p w14:paraId="026A1786" w14:textId="3B151E5C" w:rsidR="00DB6525" w:rsidRPr="007424F1" w:rsidRDefault="00DB6525" w:rsidP="00C3673B">
      <w:pPr>
        <w:spacing w:line="480" w:lineRule="auto"/>
        <w:rPr>
          <w:rFonts w:ascii="Book Antiqua" w:hAnsi="Book Antiqua" w:cs="Times New Roman"/>
          <w:sz w:val="20"/>
          <w:szCs w:val="20"/>
        </w:rPr>
      </w:pPr>
    </w:p>
    <w:p w14:paraId="343A8F7C" w14:textId="459F4D48" w:rsidR="00DB6525" w:rsidRPr="007424F1" w:rsidRDefault="00DB6525" w:rsidP="00C3673B">
      <w:pPr>
        <w:spacing w:line="480" w:lineRule="auto"/>
        <w:rPr>
          <w:rFonts w:ascii="Book Antiqua" w:hAnsi="Book Antiqua" w:cs="Times New Roman"/>
          <w:sz w:val="20"/>
          <w:szCs w:val="20"/>
        </w:rPr>
      </w:pPr>
    </w:p>
    <w:p w14:paraId="2E103C08" w14:textId="7E11870C" w:rsidR="00211D63" w:rsidRPr="007424F1" w:rsidRDefault="00211D63" w:rsidP="00C3673B">
      <w:pPr>
        <w:spacing w:line="480" w:lineRule="auto"/>
        <w:rPr>
          <w:rFonts w:ascii="Book Antiqua" w:hAnsi="Book Antiqua" w:cs="Times New Roman"/>
          <w:iCs/>
          <w:sz w:val="20"/>
          <w:szCs w:val="20"/>
          <w:lang w:eastAsia="pt-PT"/>
        </w:rPr>
      </w:pPr>
    </w:p>
    <w:p w14:paraId="0176DCF6" w14:textId="480777BF" w:rsidR="004B681D" w:rsidRPr="007424F1" w:rsidRDefault="004B681D" w:rsidP="00C3673B">
      <w:pPr>
        <w:spacing w:line="480" w:lineRule="auto"/>
        <w:rPr>
          <w:rFonts w:ascii="Book Antiqua" w:hAnsi="Book Antiqua" w:cs="Times New Roman"/>
          <w:iCs/>
          <w:sz w:val="20"/>
          <w:szCs w:val="20"/>
          <w:lang w:eastAsia="pt-PT"/>
        </w:rPr>
      </w:pPr>
    </w:p>
    <w:p w14:paraId="6189C4EF" w14:textId="7D54F55D" w:rsidR="004B681D" w:rsidRPr="007424F1" w:rsidRDefault="004B681D" w:rsidP="00C3673B">
      <w:pPr>
        <w:spacing w:line="480" w:lineRule="auto"/>
        <w:rPr>
          <w:rFonts w:ascii="Book Antiqua" w:hAnsi="Book Antiqua" w:cs="Times New Roman"/>
          <w:iCs/>
          <w:sz w:val="20"/>
          <w:szCs w:val="20"/>
          <w:lang w:eastAsia="pt-PT"/>
        </w:rPr>
      </w:pPr>
    </w:p>
    <w:p w14:paraId="5D6E30FE" w14:textId="57134490" w:rsidR="00992CF0" w:rsidRPr="007424F1" w:rsidRDefault="00992CF0" w:rsidP="00C3673B">
      <w:pPr>
        <w:spacing w:line="480" w:lineRule="auto"/>
        <w:rPr>
          <w:rFonts w:ascii="Book Antiqua" w:hAnsi="Book Antiqua" w:cs="Times New Roman"/>
          <w:iCs/>
          <w:sz w:val="20"/>
          <w:szCs w:val="20"/>
          <w:lang w:eastAsia="pt-PT"/>
        </w:rPr>
      </w:pPr>
    </w:p>
    <w:p w14:paraId="0DCB2349" w14:textId="4FF72921" w:rsidR="00003FBF" w:rsidRPr="007424F1" w:rsidRDefault="00003FBF" w:rsidP="00C3673B">
      <w:pPr>
        <w:spacing w:line="480" w:lineRule="auto"/>
        <w:rPr>
          <w:rFonts w:ascii="Book Antiqua" w:hAnsi="Book Antiqua" w:cs="Times New Roman"/>
          <w:iCs/>
          <w:sz w:val="20"/>
          <w:szCs w:val="20"/>
          <w:lang w:eastAsia="pt-PT"/>
        </w:rPr>
      </w:pPr>
    </w:p>
    <w:sectPr w:rsidR="00003FBF" w:rsidRPr="007424F1" w:rsidSect="00C3673B">
      <w:footerReference w:type="even" r:id="rId8"/>
      <w:footerReference w:type="default" r:id="rId9"/>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242B65" w14:textId="77777777" w:rsidR="00571942" w:rsidRDefault="00571942" w:rsidP="004F0871">
      <w:pPr>
        <w:spacing w:after="0" w:line="240" w:lineRule="auto"/>
      </w:pPr>
      <w:r>
        <w:separator/>
      </w:r>
    </w:p>
  </w:endnote>
  <w:endnote w:type="continuationSeparator" w:id="0">
    <w:p w14:paraId="4FF7C9A3" w14:textId="77777777" w:rsidR="00571942" w:rsidRDefault="00571942" w:rsidP="004F0871">
      <w:pPr>
        <w:spacing w:after="0" w:line="240" w:lineRule="auto"/>
      </w:pPr>
      <w:r>
        <w:continuationSeparator/>
      </w:r>
    </w:p>
  </w:endnote>
  <w:endnote w:type="continuationNotice" w:id="1">
    <w:p w14:paraId="2E46BB95" w14:textId="77777777" w:rsidR="00571942" w:rsidRDefault="005719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Yu Mincho">
    <w:altName w:val="游明朝"/>
    <w:panose1 w:val="02020400000000000000"/>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55382" w14:textId="00F1D5AD" w:rsidR="00CD795E" w:rsidRDefault="00CD795E" w:rsidP="003D50D2">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p w14:paraId="629A7708" w14:textId="77777777" w:rsidR="00CD795E" w:rsidRDefault="00CD795E" w:rsidP="00C3673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08478584"/>
      <w:docPartObj>
        <w:docPartGallery w:val="Page Numbers (Bottom of Page)"/>
        <w:docPartUnique/>
      </w:docPartObj>
    </w:sdtPr>
    <w:sdtContent>
      <w:p w14:paraId="05C55747" w14:textId="639513AC" w:rsidR="00CD795E" w:rsidRDefault="00CD795E" w:rsidP="003D50D2">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4C9EDE5C" w14:textId="77777777" w:rsidR="00CD795E" w:rsidRDefault="00CD795E" w:rsidP="00C3673B">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4367E" w14:textId="77777777" w:rsidR="00571942" w:rsidRDefault="00571942" w:rsidP="004F0871">
      <w:pPr>
        <w:spacing w:after="0" w:line="240" w:lineRule="auto"/>
      </w:pPr>
      <w:r>
        <w:separator/>
      </w:r>
    </w:p>
  </w:footnote>
  <w:footnote w:type="continuationSeparator" w:id="0">
    <w:p w14:paraId="761D1A82" w14:textId="77777777" w:rsidR="00571942" w:rsidRDefault="00571942" w:rsidP="004F0871">
      <w:pPr>
        <w:spacing w:after="0" w:line="240" w:lineRule="auto"/>
      </w:pPr>
      <w:r>
        <w:continuationSeparator/>
      </w:r>
    </w:p>
  </w:footnote>
  <w:footnote w:type="continuationNotice" w:id="1">
    <w:p w14:paraId="650C9FBE" w14:textId="77777777" w:rsidR="00571942" w:rsidRDefault="0057194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A1220"/>
    <w:multiLevelType w:val="hybridMultilevel"/>
    <w:tmpl w:val="FC1AF5C6"/>
    <w:lvl w:ilvl="0" w:tplc="7654F04E">
      <w:start w:val="1"/>
      <w:numFmt w:val="bullet"/>
      <w:lvlText w:val=""/>
      <w:lvlJc w:val="left"/>
      <w:pPr>
        <w:ind w:left="720" w:hanging="360"/>
      </w:pPr>
      <w:rPr>
        <w:rFonts w:ascii="Symbol" w:hAnsi="Symbol" w:hint="default"/>
      </w:rPr>
    </w:lvl>
    <w:lvl w:ilvl="1" w:tplc="937692B4">
      <w:start w:val="1"/>
      <w:numFmt w:val="bullet"/>
      <w:lvlText w:val="o"/>
      <w:lvlJc w:val="left"/>
      <w:pPr>
        <w:ind w:left="1440" w:hanging="360"/>
      </w:pPr>
      <w:rPr>
        <w:rFonts w:ascii="Courier New" w:hAnsi="Courier New" w:hint="default"/>
      </w:rPr>
    </w:lvl>
    <w:lvl w:ilvl="2" w:tplc="AFF26FB6">
      <w:start w:val="1"/>
      <w:numFmt w:val="bullet"/>
      <w:lvlText w:val=""/>
      <w:lvlJc w:val="left"/>
      <w:pPr>
        <w:ind w:left="2160" w:hanging="360"/>
      </w:pPr>
      <w:rPr>
        <w:rFonts w:ascii="Wingdings" w:hAnsi="Wingdings" w:hint="default"/>
      </w:rPr>
    </w:lvl>
    <w:lvl w:ilvl="3" w:tplc="1A24413C">
      <w:start w:val="1"/>
      <w:numFmt w:val="bullet"/>
      <w:lvlText w:val=""/>
      <w:lvlJc w:val="left"/>
      <w:pPr>
        <w:ind w:left="2880" w:hanging="360"/>
      </w:pPr>
      <w:rPr>
        <w:rFonts w:ascii="Symbol" w:hAnsi="Symbol" w:hint="default"/>
      </w:rPr>
    </w:lvl>
    <w:lvl w:ilvl="4" w:tplc="1F486CE4">
      <w:start w:val="1"/>
      <w:numFmt w:val="bullet"/>
      <w:lvlText w:val="o"/>
      <w:lvlJc w:val="left"/>
      <w:pPr>
        <w:ind w:left="3600" w:hanging="360"/>
      </w:pPr>
      <w:rPr>
        <w:rFonts w:ascii="Courier New" w:hAnsi="Courier New" w:hint="default"/>
      </w:rPr>
    </w:lvl>
    <w:lvl w:ilvl="5" w:tplc="079645EA">
      <w:start w:val="1"/>
      <w:numFmt w:val="bullet"/>
      <w:lvlText w:val=""/>
      <w:lvlJc w:val="left"/>
      <w:pPr>
        <w:ind w:left="4320" w:hanging="360"/>
      </w:pPr>
      <w:rPr>
        <w:rFonts w:ascii="Wingdings" w:hAnsi="Wingdings" w:hint="default"/>
      </w:rPr>
    </w:lvl>
    <w:lvl w:ilvl="6" w:tplc="7BFABD0C">
      <w:start w:val="1"/>
      <w:numFmt w:val="bullet"/>
      <w:lvlText w:val=""/>
      <w:lvlJc w:val="left"/>
      <w:pPr>
        <w:ind w:left="5040" w:hanging="360"/>
      </w:pPr>
      <w:rPr>
        <w:rFonts w:ascii="Symbol" w:hAnsi="Symbol" w:hint="default"/>
      </w:rPr>
    </w:lvl>
    <w:lvl w:ilvl="7" w:tplc="1F2E926E">
      <w:start w:val="1"/>
      <w:numFmt w:val="bullet"/>
      <w:lvlText w:val="o"/>
      <w:lvlJc w:val="left"/>
      <w:pPr>
        <w:ind w:left="5760" w:hanging="360"/>
      </w:pPr>
      <w:rPr>
        <w:rFonts w:ascii="Courier New" w:hAnsi="Courier New" w:hint="default"/>
      </w:rPr>
    </w:lvl>
    <w:lvl w:ilvl="8" w:tplc="FE26A4A2">
      <w:start w:val="1"/>
      <w:numFmt w:val="bullet"/>
      <w:lvlText w:val=""/>
      <w:lvlJc w:val="left"/>
      <w:pPr>
        <w:ind w:left="6480" w:hanging="360"/>
      </w:pPr>
      <w:rPr>
        <w:rFonts w:ascii="Wingdings" w:hAnsi="Wingdings" w:hint="default"/>
      </w:rPr>
    </w:lvl>
  </w:abstractNum>
  <w:abstractNum w:abstractNumId="1" w15:restartNumberingAfterBreak="0">
    <w:nsid w:val="0F7540BF"/>
    <w:multiLevelType w:val="hybridMultilevel"/>
    <w:tmpl w:val="B41C33C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20A63CE2"/>
    <w:multiLevelType w:val="hybridMultilevel"/>
    <w:tmpl w:val="D8BC3AB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25237192"/>
    <w:multiLevelType w:val="hybridMultilevel"/>
    <w:tmpl w:val="8C2E236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338405B3"/>
    <w:multiLevelType w:val="hybridMultilevel"/>
    <w:tmpl w:val="A4887D6A"/>
    <w:lvl w:ilvl="0" w:tplc="EF68F9A0">
      <w:start w:val="1"/>
      <w:numFmt w:val="bullet"/>
      <w:lvlText w:val="·"/>
      <w:lvlJc w:val="left"/>
      <w:pPr>
        <w:ind w:left="720" w:hanging="360"/>
      </w:pPr>
      <w:rPr>
        <w:rFonts w:ascii="Symbol" w:hAnsi="Symbol" w:hint="default"/>
      </w:rPr>
    </w:lvl>
    <w:lvl w:ilvl="1" w:tplc="398AE35E">
      <w:start w:val="1"/>
      <w:numFmt w:val="bullet"/>
      <w:lvlText w:val="o"/>
      <w:lvlJc w:val="left"/>
      <w:pPr>
        <w:ind w:left="1440" w:hanging="360"/>
      </w:pPr>
      <w:rPr>
        <w:rFonts w:ascii="Courier New" w:hAnsi="Courier New" w:hint="default"/>
      </w:rPr>
    </w:lvl>
    <w:lvl w:ilvl="2" w:tplc="41DCE1A8">
      <w:start w:val="1"/>
      <w:numFmt w:val="bullet"/>
      <w:lvlText w:val=""/>
      <w:lvlJc w:val="left"/>
      <w:pPr>
        <w:ind w:left="2160" w:hanging="360"/>
      </w:pPr>
      <w:rPr>
        <w:rFonts w:ascii="Wingdings" w:hAnsi="Wingdings" w:hint="default"/>
      </w:rPr>
    </w:lvl>
    <w:lvl w:ilvl="3" w:tplc="A650EB7A">
      <w:start w:val="1"/>
      <w:numFmt w:val="bullet"/>
      <w:lvlText w:val=""/>
      <w:lvlJc w:val="left"/>
      <w:pPr>
        <w:ind w:left="2880" w:hanging="360"/>
      </w:pPr>
      <w:rPr>
        <w:rFonts w:ascii="Symbol" w:hAnsi="Symbol" w:hint="default"/>
      </w:rPr>
    </w:lvl>
    <w:lvl w:ilvl="4" w:tplc="6D70C05C">
      <w:start w:val="1"/>
      <w:numFmt w:val="bullet"/>
      <w:lvlText w:val="o"/>
      <w:lvlJc w:val="left"/>
      <w:pPr>
        <w:ind w:left="3600" w:hanging="360"/>
      </w:pPr>
      <w:rPr>
        <w:rFonts w:ascii="Courier New" w:hAnsi="Courier New" w:hint="default"/>
      </w:rPr>
    </w:lvl>
    <w:lvl w:ilvl="5" w:tplc="FF0CF916">
      <w:start w:val="1"/>
      <w:numFmt w:val="bullet"/>
      <w:lvlText w:val=""/>
      <w:lvlJc w:val="left"/>
      <w:pPr>
        <w:ind w:left="4320" w:hanging="360"/>
      </w:pPr>
      <w:rPr>
        <w:rFonts w:ascii="Wingdings" w:hAnsi="Wingdings" w:hint="default"/>
      </w:rPr>
    </w:lvl>
    <w:lvl w:ilvl="6" w:tplc="59F46F00">
      <w:start w:val="1"/>
      <w:numFmt w:val="bullet"/>
      <w:lvlText w:val=""/>
      <w:lvlJc w:val="left"/>
      <w:pPr>
        <w:ind w:left="5040" w:hanging="360"/>
      </w:pPr>
      <w:rPr>
        <w:rFonts w:ascii="Symbol" w:hAnsi="Symbol" w:hint="default"/>
      </w:rPr>
    </w:lvl>
    <w:lvl w:ilvl="7" w:tplc="E8A473FE">
      <w:start w:val="1"/>
      <w:numFmt w:val="bullet"/>
      <w:lvlText w:val="o"/>
      <w:lvlJc w:val="left"/>
      <w:pPr>
        <w:ind w:left="5760" w:hanging="360"/>
      </w:pPr>
      <w:rPr>
        <w:rFonts w:ascii="Courier New" w:hAnsi="Courier New" w:hint="default"/>
      </w:rPr>
    </w:lvl>
    <w:lvl w:ilvl="8" w:tplc="39D40B42">
      <w:start w:val="1"/>
      <w:numFmt w:val="bullet"/>
      <w:lvlText w:val=""/>
      <w:lvlJc w:val="left"/>
      <w:pPr>
        <w:ind w:left="6480" w:hanging="360"/>
      </w:pPr>
      <w:rPr>
        <w:rFonts w:ascii="Wingdings" w:hAnsi="Wingdings" w:hint="default"/>
      </w:rPr>
    </w:lvl>
  </w:abstractNum>
  <w:abstractNum w:abstractNumId="5" w15:restartNumberingAfterBreak="0">
    <w:nsid w:val="3D2037B4"/>
    <w:multiLevelType w:val="hybridMultilevel"/>
    <w:tmpl w:val="730AE20C"/>
    <w:lvl w:ilvl="0" w:tplc="6270E228">
      <w:start w:val="1"/>
      <w:numFmt w:val="bullet"/>
      <w:lvlText w:val=""/>
      <w:lvlJc w:val="left"/>
      <w:pPr>
        <w:ind w:left="720" w:hanging="360"/>
      </w:pPr>
      <w:rPr>
        <w:rFonts w:ascii="Symbol" w:hAnsi="Symbol" w:hint="default"/>
      </w:rPr>
    </w:lvl>
    <w:lvl w:ilvl="1" w:tplc="993E7E24">
      <w:start w:val="1"/>
      <w:numFmt w:val="bullet"/>
      <w:lvlText w:val="o"/>
      <w:lvlJc w:val="left"/>
      <w:pPr>
        <w:ind w:left="1440" w:hanging="360"/>
      </w:pPr>
      <w:rPr>
        <w:rFonts w:ascii="Courier New" w:hAnsi="Courier New" w:hint="default"/>
      </w:rPr>
    </w:lvl>
    <w:lvl w:ilvl="2" w:tplc="A4CC93EE">
      <w:start w:val="1"/>
      <w:numFmt w:val="bullet"/>
      <w:lvlText w:val=""/>
      <w:lvlJc w:val="left"/>
      <w:pPr>
        <w:ind w:left="2160" w:hanging="360"/>
      </w:pPr>
      <w:rPr>
        <w:rFonts w:ascii="Wingdings" w:hAnsi="Wingdings" w:hint="default"/>
      </w:rPr>
    </w:lvl>
    <w:lvl w:ilvl="3" w:tplc="BA3E5E26">
      <w:start w:val="1"/>
      <w:numFmt w:val="bullet"/>
      <w:lvlText w:val=""/>
      <w:lvlJc w:val="left"/>
      <w:pPr>
        <w:ind w:left="2880" w:hanging="360"/>
      </w:pPr>
      <w:rPr>
        <w:rFonts w:ascii="Symbol" w:hAnsi="Symbol" w:hint="default"/>
      </w:rPr>
    </w:lvl>
    <w:lvl w:ilvl="4" w:tplc="2CE0D44E">
      <w:start w:val="1"/>
      <w:numFmt w:val="bullet"/>
      <w:lvlText w:val="o"/>
      <w:lvlJc w:val="left"/>
      <w:pPr>
        <w:ind w:left="3600" w:hanging="360"/>
      </w:pPr>
      <w:rPr>
        <w:rFonts w:ascii="Courier New" w:hAnsi="Courier New" w:hint="default"/>
      </w:rPr>
    </w:lvl>
    <w:lvl w:ilvl="5" w:tplc="5E926028">
      <w:start w:val="1"/>
      <w:numFmt w:val="bullet"/>
      <w:lvlText w:val=""/>
      <w:lvlJc w:val="left"/>
      <w:pPr>
        <w:ind w:left="4320" w:hanging="360"/>
      </w:pPr>
      <w:rPr>
        <w:rFonts w:ascii="Wingdings" w:hAnsi="Wingdings" w:hint="default"/>
      </w:rPr>
    </w:lvl>
    <w:lvl w:ilvl="6" w:tplc="5074C38E">
      <w:start w:val="1"/>
      <w:numFmt w:val="bullet"/>
      <w:lvlText w:val=""/>
      <w:lvlJc w:val="left"/>
      <w:pPr>
        <w:ind w:left="5040" w:hanging="360"/>
      </w:pPr>
      <w:rPr>
        <w:rFonts w:ascii="Symbol" w:hAnsi="Symbol" w:hint="default"/>
      </w:rPr>
    </w:lvl>
    <w:lvl w:ilvl="7" w:tplc="D55A7E56">
      <w:start w:val="1"/>
      <w:numFmt w:val="bullet"/>
      <w:lvlText w:val="o"/>
      <w:lvlJc w:val="left"/>
      <w:pPr>
        <w:ind w:left="5760" w:hanging="360"/>
      </w:pPr>
      <w:rPr>
        <w:rFonts w:ascii="Courier New" w:hAnsi="Courier New" w:hint="default"/>
      </w:rPr>
    </w:lvl>
    <w:lvl w:ilvl="8" w:tplc="396E9BDA">
      <w:start w:val="1"/>
      <w:numFmt w:val="bullet"/>
      <w:lvlText w:val=""/>
      <w:lvlJc w:val="left"/>
      <w:pPr>
        <w:ind w:left="6480" w:hanging="360"/>
      </w:pPr>
      <w:rPr>
        <w:rFonts w:ascii="Wingdings" w:hAnsi="Wingdings" w:hint="default"/>
      </w:rPr>
    </w:lvl>
  </w:abstractNum>
  <w:abstractNum w:abstractNumId="6" w15:restartNumberingAfterBreak="0">
    <w:nsid w:val="3D232C44"/>
    <w:multiLevelType w:val="hybridMultilevel"/>
    <w:tmpl w:val="5796860E"/>
    <w:lvl w:ilvl="0" w:tplc="5874C4EC">
      <w:start w:val="1"/>
      <w:numFmt w:val="lowerLetter"/>
      <w:lvlText w:val="(%1)"/>
      <w:lvlJc w:val="left"/>
      <w:pPr>
        <w:ind w:left="1212" w:hanging="360"/>
      </w:pPr>
      <w:rPr>
        <w:rFonts w:ascii="Arial" w:eastAsiaTheme="minorHAnsi" w:hAnsi="Arial" w:cs="Arial"/>
      </w:rPr>
    </w:lvl>
    <w:lvl w:ilvl="1" w:tplc="08160003" w:tentative="1">
      <w:start w:val="1"/>
      <w:numFmt w:val="bullet"/>
      <w:lvlText w:val="o"/>
      <w:lvlJc w:val="left"/>
      <w:pPr>
        <w:ind w:left="1932" w:hanging="360"/>
      </w:pPr>
      <w:rPr>
        <w:rFonts w:ascii="Courier New" w:hAnsi="Courier New" w:cs="Courier New" w:hint="default"/>
      </w:rPr>
    </w:lvl>
    <w:lvl w:ilvl="2" w:tplc="08160005" w:tentative="1">
      <w:start w:val="1"/>
      <w:numFmt w:val="bullet"/>
      <w:lvlText w:val=""/>
      <w:lvlJc w:val="left"/>
      <w:pPr>
        <w:ind w:left="2652" w:hanging="360"/>
      </w:pPr>
      <w:rPr>
        <w:rFonts w:ascii="Wingdings" w:hAnsi="Wingdings" w:hint="default"/>
      </w:rPr>
    </w:lvl>
    <w:lvl w:ilvl="3" w:tplc="08160001" w:tentative="1">
      <w:start w:val="1"/>
      <w:numFmt w:val="bullet"/>
      <w:lvlText w:val=""/>
      <w:lvlJc w:val="left"/>
      <w:pPr>
        <w:ind w:left="3372" w:hanging="360"/>
      </w:pPr>
      <w:rPr>
        <w:rFonts w:ascii="Symbol" w:hAnsi="Symbol" w:hint="default"/>
      </w:rPr>
    </w:lvl>
    <w:lvl w:ilvl="4" w:tplc="08160003" w:tentative="1">
      <w:start w:val="1"/>
      <w:numFmt w:val="bullet"/>
      <w:lvlText w:val="o"/>
      <w:lvlJc w:val="left"/>
      <w:pPr>
        <w:ind w:left="4092" w:hanging="360"/>
      </w:pPr>
      <w:rPr>
        <w:rFonts w:ascii="Courier New" w:hAnsi="Courier New" w:cs="Courier New" w:hint="default"/>
      </w:rPr>
    </w:lvl>
    <w:lvl w:ilvl="5" w:tplc="08160005" w:tentative="1">
      <w:start w:val="1"/>
      <w:numFmt w:val="bullet"/>
      <w:lvlText w:val=""/>
      <w:lvlJc w:val="left"/>
      <w:pPr>
        <w:ind w:left="4812" w:hanging="360"/>
      </w:pPr>
      <w:rPr>
        <w:rFonts w:ascii="Wingdings" w:hAnsi="Wingdings" w:hint="default"/>
      </w:rPr>
    </w:lvl>
    <w:lvl w:ilvl="6" w:tplc="08160001" w:tentative="1">
      <w:start w:val="1"/>
      <w:numFmt w:val="bullet"/>
      <w:lvlText w:val=""/>
      <w:lvlJc w:val="left"/>
      <w:pPr>
        <w:ind w:left="5532" w:hanging="360"/>
      </w:pPr>
      <w:rPr>
        <w:rFonts w:ascii="Symbol" w:hAnsi="Symbol" w:hint="default"/>
      </w:rPr>
    </w:lvl>
    <w:lvl w:ilvl="7" w:tplc="08160003" w:tentative="1">
      <w:start w:val="1"/>
      <w:numFmt w:val="bullet"/>
      <w:lvlText w:val="o"/>
      <w:lvlJc w:val="left"/>
      <w:pPr>
        <w:ind w:left="6252" w:hanging="360"/>
      </w:pPr>
      <w:rPr>
        <w:rFonts w:ascii="Courier New" w:hAnsi="Courier New" w:cs="Courier New" w:hint="default"/>
      </w:rPr>
    </w:lvl>
    <w:lvl w:ilvl="8" w:tplc="08160005" w:tentative="1">
      <w:start w:val="1"/>
      <w:numFmt w:val="bullet"/>
      <w:lvlText w:val=""/>
      <w:lvlJc w:val="left"/>
      <w:pPr>
        <w:ind w:left="6972" w:hanging="360"/>
      </w:pPr>
      <w:rPr>
        <w:rFonts w:ascii="Wingdings" w:hAnsi="Wingdings" w:hint="default"/>
      </w:rPr>
    </w:lvl>
  </w:abstractNum>
  <w:abstractNum w:abstractNumId="7" w15:restartNumberingAfterBreak="0">
    <w:nsid w:val="40AA7CCA"/>
    <w:multiLevelType w:val="hybridMultilevel"/>
    <w:tmpl w:val="536E328C"/>
    <w:lvl w:ilvl="0" w:tplc="BF361808">
      <w:start w:val="1"/>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418679A6"/>
    <w:multiLevelType w:val="hybridMultilevel"/>
    <w:tmpl w:val="2B06D0DC"/>
    <w:lvl w:ilvl="0" w:tplc="040A0017">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46AA3E24"/>
    <w:multiLevelType w:val="hybridMultilevel"/>
    <w:tmpl w:val="01B4B466"/>
    <w:lvl w:ilvl="0" w:tplc="5874C4EC">
      <w:start w:val="1"/>
      <w:numFmt w:val="lowerLetter"/>
      <w:lvlText w:val="(%1)"/>
      <w:lvlJc w:val="left"/>
      <w:pPr>
        <w:ind w:left="720" w:hanging="360"/>
      </w:pPr>
      <w:rPr>
        <w:rFonts w:ascii="Arial" w:eastAsiaTheme="minorHAnsi" w:hAnsi="Arial" w:cs="Arial"/>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4998047A"/>
    <w:multiLevelType w:val="hybridMultilevel"/>
    <w:tmpl w:val="2592C126"/>
    <w:lvl w:ilvl="0" w:tplc="3ACABE32">
      <w:start w:val="7"/>
      <w:numFmt w:val="bullet"/>
      <w:lvlText w:val="-"/>
      <w:lvlJc w:val="left"/>
      <w:pPr>
        <w:ind w:left="720" w:hanging="360"/>
      </w:pPr>
      <w:rPr>
        <w:rFonts w:ascii="Calibri" w:eastAsiaTheme="minorHAnsi" w:hAnsi="Calibri"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15:restartNumberingAfterBreak="0">
    <w:nsid w:val="55D8161F"/>
    <w:multiLevelType w:val="hybridMultilevel"/>
    <w:tmpl w:val="9F2ABF0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15:restartNumberingAfterBreak="0">
    <w:nsid w:val="5AAC3901"/>
    <w:multiLevelType w:val="hybridMultilevel"/>
    <w:tmpl w:val="37F87BD4"/>
    <w:lvl w:ilvl="0" w:tplc="040A0019">
      <w:start w:val="1"/>
      <w:numFmt w:val="lowerLetter"/>
      <w:lvlText w:val="%1."/>
      <w:lvlJc w:val="left"/>
      <w:pPr>
        <w:ind w:left="1183" w:hanging="360"/>
      </w:pPr>
    </w:lvl>
    <w:lvl w:ilvl="1" w:tplc="040A0019" w:tentative="1">
      <w:start w:val="1"/>
      <w:numFmt w:val="lowerLetter"/>
      <w:lvlText w:val="%2."/>
      <w:lvlJc w:val="left"/>
      <w:pPr>
        <w:ind w:left="1903" w:hanging="360"/>
      </w:pPr>
    </w:lvl>
    <w:lvl w:ilvl="2" w:tplc="040A001B" w:tentative="1">
      <w:start w:val="1"/>
      <w:numFmt w:val="lowerRoman"/>
      <w:lvlText w:val="%3."/>
      <w:lvlJc w:val="right"/>
      <w:pPr>
        <w:ind w:left="2623" w:hanging="180"/>
      </w:pPr>
    </w:lvl>
    <w:lvl w:ilvl="3" w:tplc="040A000F" w:tentative="1">
      <w:start w:val="1"/>
      <w:numFmt w:val="decimal"/>
      <w:lvlText w:val="%4."/>
      <w:lvlJc w:val="left"/>
      <w:pPr>
        <w:ind w:left="3343" w:hanging="360"/>
      </w:pPr>
    </w:lvl>
    <w:lvl w:ilvl="4" w:tplc="040A0019" w:tentative="1">
      <w:start w:val="1"/>
      <w:numFmt w:val="lowerLetter"/>
      <w:lvlText w:val="%5."/>
      <w:lvlJc w:val="left"/>
      <w:pPr>
        <w:ind w:left="4063" w:hanging="360"/>
      </w:pPr>
    </w:lvl>
    <w:lvl w:ilvl="5" w:tplc="040A001B" w:tentative="1">
      <w:start w:val="1"/>
      <w:numFmt w:val="lowerRoman"/>
      <w:lvlText w:val="%6."/>
      <w:lvlJc w:val="right"/>
      <w:pPr>
        <w:ind w:left="4783" w:hanging="180"/>
      </w:pPr>
    </w:lvl>
    <w:lvl w:ilvl="6" w:tplc="040A000F" w:tentative="1">
      <w:start w:val="1"/>
      <w:numFmt w:val="decimal"/>
      <w:lvlText w:val="%7."/>
      <w:lvlJc w:val="left"/>
      <w:pPr>
        <w:ind w:left="5503" w:hanging="360"/>
      </w:pPr>
    </w:lvl>
    <w:lvl w:ilvl="7" w:tplc="040A0019" w:tentative="1">
      <w:start w:val="1"/>
      <w:numFmt w:val="lowerLetter"/>
      <w:lvlText w:val="%8."/>
      <w:lvlJc w:val="left"/>
      <w:pPr>
        <w:ind w:left="6223" w:hanging="360"/>
      </w:pPr>
    </w:lvl>
    <w:lvl w:ilvl="8" w:tplc="040A001B" w:tentative="1">
      <w:start w:val="1"/>
      <w:numFmt w:val="lowerRoman"/>
      <w:lvlText w:val="%9."/>
      <w:lvlJc w:val="right"/>
      <w:pPr>
        <w:ind w:left="6943" w:hanging="180"/>
      </w:pPr>
    </w:lvl>
  </w:abstractNum>
  <w:abstractNum w:abstractNumId="13" w15:restartNumberingAfterBreak="0">
    <w:nsid w:val="5D820DFC"/>
    <w:multiLevelType w:val="hybridMultilevel"/>
    <w:tmpl w:val="D026F4E6"/>
    <w:lvl w:ilvl="0" w:tplc="5874C4EC">
      <w:start w:val="1"/>
      <w:numFmt w:val="lowerLetter"/>
      <w:lvlText w:val="(%1)"/>
      <w:lvlJc w:val="left"/>
      <w:pPr>
        <w:ind w:left="720" w:hanging="360"/>
      </w:pPr>
      <w:rPr>
        <w:rFonts w:ascii="Arial" w:eastAsiaTheme="minorHAnsi" w:hAnsi="Arial" w:cs="Arial"/>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6CC17E4F"/>
    <w:multiLevelType w:val="hybridMultilevel"/>
    <w:tmpl w:val="FA507D9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15:restartNumberingAfterBreak="0">
    <w:nsid w:val="7125776D"/>
    <w:multiLevelType w:val="hybridMultilevel"/>
    <w:tmpl w:val="56F08A7A"/>
    <w:lvl w:ilvl="0" w:tplc="1C2AC496">
      <w:start w:val="7"/>
      <w:numFmt w:val="bullet"/>
      <w:lvlText w:val="-"/>
      <w:lvlJc w:val="left"/>
      <w:pPr>
        <w:ind w:left="720" w:hanging="360"/>
      </w:pPr>
      <w:rPr>
        <w:rFonts w:ascii="Calibri" w:eastAsiaTheme="minorHAnsi" w:hAnsi="Calibri"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15:restartNumberingAfterBreak="0">
    <w:nsid w:val="77E972D2"/>
    <w:multiLevelType w:val="hybridMultilevel"/>
    <w:tmpl w:val="86641684"/>
    <w:lvl w:ilvl="0" w:tplc="B7944B0C">
      <w:start w:val="4"/>
      <w:numFmt w:val="bullet"/>
      <w:lvlText w:val="-"/>
      <w:lvlJc w:val="left"/>
      <w:pPr>
        <w:ind w:left="720" w:hanging="360"/>
      </w:pPr>
      <w:rPr>
        <w:rFonts w:ascii="Calibri" w:eastAsiaTheme="minorHAnsi" w:hAnsi="Calibri"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7" w15:restartNumberingAfterBreak="0">
    <w:nsid w:val="789127CC"/>
    <w:multiLevelType w:val="hybridMultilevel"/>
    <w:tmpl w:val="5B089E4E"/>
    <w:lvl w:ilvl="0" w:tplc="CFB02972">
      <w:start w:val="2"/>
      <w:numFmt w:val="lowerLetter"/>
      <w:lvlText w:val="(%1)"/>
      <w:lvlJc w:val="left"/>
      <w:pPr>
        <w:ind w:left="500" w:hanging="360"/>
      </w:pPr>
      <w:rPr>
        <w:rFonts w:hint="default"/>
      </w:rPr>
    </w:lvl>
    <w:lvl w:ilvl="1" w:tplc="040A0019" w:tentative="1">
      <w:start w:val="1"/>
      <w:numFmt w:val="lowerLetter"/>
      <w:lvlText w:val="%2."/>
      <w:lvlJc w:val="left"/>
      <w:pPr>
        <w:ind w:left="1220" w:hanging="360"/>
      </w:pPr>
    </w:lvl>
    <w:lvl w:ilvl="2" w:tplc="040A001B" w:tentative="1">
      <w:start w:val="1"/>
      <w:numFmt w:val="lowerRoman"/>
      <w:lvlText w:val="%3."/>
      <w:lvlJc w:val="right"/>
      <w:pPr>
        <w:ind w:left="1940" w:hanging="180"/>
      </w:pPr>
    </w:lvl>
    <w:lvl w:ilvl="3" w:tplc="040A000F" w:tentative="1">
      <w:start w:val="1"/>
      <w:numFmt w:val="decimal"/>
      <w:lvlText w:val="%4."/>
      <w:lvlJc w:val="left"/>
      <w:pPr>
        <w:ind w:left="2660" w:hanging="360"/>
      </w:pPr>
    </w:lvl>
    <w:lvl w:ilvl="4" w:tplc="040A0019" w:tentative="1">
      <w:start w:val="1"/>
      <w:numFmt w:val="lowerLetter"/>
      <w:lvlText w:val="%5."/>
      <w:lvlJc w:val="left"/>
      <w:pPr>
        <w:ind w:left="3380" w:hanging="360"/>
      </w:pPr>
    </w:lvl>
    <w:lvl w:ilvl="5" w:tplc="040A001B" w:tentative="1">
      <w:start w:val="1"/>
      <w:numFmt w:val="lowerRoman"/>
      <w:lvlText w:val="%6."/>
      <w:lvlJc w:val="right"/>
      <w:pPr>
        <w:ind w:left="4100" w:hanging="180"/>
      </w:pPr>
    </w:lvl>
    <w:lvl w:ilvl="6" w:tplc="040A000F" w:tentative="1">
      <w:start w:val="1"/>
      <w:numFmt w:val="decimal"/>
      <w:lvlText w:val="%7."/>
      <w:lvlJc w:val="left"/>
      <w:pPr>
        <w:ind w:left="4820" w:hanging="360"/>
      </w:pPr>
    </w:lvl>
    <w:lvl w:ilvl="7" w:tplc="040A0019" w:tentative="1">
      <w:start w:val="1"/>
      <w:numFmt w:val="lowerLetter"/>
      <w:lvlText w:val="%8."/>
      <w:lvlJc w:val="left"/>
      <w:pPr>
        <w:ind w:left="5540" w:hanging="360"/>
      </w:pPr>
    </w:lvl>
    <w:lvl w:ilvl="8" w:tplc="040A001B" w:tentative="1">
      <w:start w:val="1"/>
      <w:numFmt w:val="lowerRoman"/>
      <w:lvlText w:val="%9."/>
      <w:lvlJc w:val="right"/>
      <w:pPr>
        <w:ind w:left="6260" w:hanging="180"/>
      </w:pPr>
    </w:lvl>
  </w:abstractNum>
  <w:num w:numId="1" w16cid:durableId="1822231641">
    <w:abstractNumId w:val="4"/>
  </w:num>
  <w:num w:numId="2" w16cid:durableId="490684270">
    <w:abstractNumId w:val="0"/>
  </w:num>
  <w:num w:numId="3" w16cid:durableId="290985582">
    <w:abstractNumId w:val="5"/>
  </w:num>
  <w:num w:numId="4" w16cid:durableId="1278024271">
    <w:abstractNumId w:val="6"/>
  </w:num>
  <w:num w:numId="5" w16cid:durableId="610893811">
    <w:abstractNumId w:val="2"/>
  </w:num>
  <w:num w:numId="6" w16cid:durableId="1692681004">
    <w:abstractNumId w:val="11"/>
  </w:num>
  <w:num w:numId="7" w16cid:durableId="348065956">
    <w:abstractNumId w:val="1"/>
  </w:num>
  <w:num w:numId="8" w16cid:durableId="617375156">
    <w:abstractNumId w:val="14"/>
  </w:num>
  <w:num w:numId="9" w16cid:durableId="166789582">
    <w:abstractNumId w:val="3"/>
  </w:num>
  <w:num w:numId="10" w16cid:durableId="1038430334">
    <w:abstractNumId w:val="16"/>
  </w:num>
  <w:num w:numId="11" w16cid:durableId="99690887">
    <w:abstractNumId w:val="15"/>
  </w:num>
  <w:num w:numId="12" w16cid:durableId="1951931928">
    <w:abstractNumId w:val="10"/>
  </w:num>
  <w:num w:numId="13" w16cid:durableId="720790682">
    <w:abstractNumId w:val="17"/>
  </w:num>
  <w:num w:numId="14" w16cid:durableId="1130517445">
    <w:abstractNumId w:val="7"/>
  </w:num>
  <w:num w:numId="15" w16cid:durableId="1338728699">
    <w:abstractNumId w:val="8"/>
  </w:num>
  <w:num w:numId="16" w16cid:durableId="1394236897">
    <w:abstractNumId w:val="12"/>
  </w:num>
  <w:num w:numId="17" w16cid:durableId="1122652534">
    <w:abstractNumId w:val="13"/>
  </w:num>
  <w:num w:numId="18" w16cid:durableId="181864897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117E"/>
    <w:rsid w:val="00003FBF"/>
    <w:rsid w:val="00012555"/>
    <w:rsid w:val="000169FC"/>
    <w:rsid w:val="000215C9"/>
    <w:rsid w:val="000242B7"/>
    <w:rsid w:val="00024700"/>
    <w:rsid w:val="00024C35"/>
    <w:rsid w:val="000263FB"/>
    <w:rsid w:val="00026FDF"/>
    <w:rsid w:val="00030AEF"/>
    <w:rsid w:val="0003124F"/>
    <w:rsid w:val="00031AA6"/>
    <w:rsid w:val="00034F76"/>
    <w:rsid w:val="00037DC5"/>
    <w:rsid w:val="00040F4C"/>
    <w:rsid w:val="00041347"/>
    <w:rsid w:val="000414BE"/>
    <w:rsid w:val="00045D13"/>
    <w:rsid w:val="0006033A"/>
    <w:rsid w:val="00062F2F"/>
    <w:rsid w:val="00063E45"/>
    <w:rsid w:val="00067748"/>
    <w:rsid w:val="00077137"/>
    <w:rsid w:val="00080E16"/>
    <w:rsid w:val="00082069"/>
    <w:rsid w:val="000823AA"/>
    <w:rsid w:val="00082907"/>
    <w:rsid w:val="00082A8F"/>
    <w:rsid w:val="000835C6"/>
    <w:rsid w:val="00094C80"/>
    <w:rsid w:val="0009559D"/>
    <w:rsid w:val="000A1DFB"/>
    <w:rsid w:val="000A5D2D"/>
    <w:rsid w:val="000B648A"/>
    <w:rsid w:val="000C1519"/>
    <w:rsid w:val="000D1AC5"/>
    <w:rsid w:val="000D342F"/>
    <w:rsid w:val="000D724D"/>
    <w:rsid w:val="000E0302"/>
    <w:rsid w:val="000E167B"/>
    <w:rsid w:val="000E1B63"/>
    <w:rsid w:val="000E4E7E"/>
    <w:rsid w:val="000E5252"/>
    <w:rsid w:val="000E5491"/>
    <w:rsid w:val="000F3732"/>
    <w:rsid w:val="000F462D"/>
    <w:rsid w:val="0010341E"/>
    <w:rsid w:val="00103E37"/>
    <w:rsid w:val="00105B15"/>
    <w:rsid w:val="00105E17"/>
    <w:rsid w:val="00112E9C"/>
    <w:rsid w:val="00113103"/>
    <w:rsid w:val="001167E0"/>
    <w:rsid w:val="00121CDD"/>
    <w:rsid w:val="00122C99"/>
    <w:rsid w:val="0012322C"/>
    <w:rsid w:val="0012496C"/>
    <w:rsid w:val="00125493"/>
    <w:rsid w:val="00140594"/>
    <w:rsid w:val="00146A57"/>
    <w:rsid w:val="0016164A"/>
    <w:rsid w:val="001708DC"/>
    <w:rsid w:val="00170E33"/>
    <w:rsid w:val="00180215"/>
    <w:rsid w:val="00182041"/>
    <w:rsid w:val="0018464E"/>
    <w:rsid w:val="001866AD"/>
    <w:rsid w:val="00191800"/>
    <w:rsid w:val="001A05CC"/>
    <w:rsid w:val="001A245C"/>
    <w:rsid w:val="001A3A81"/>
    <w:rsid w:val="001A5ABE"/>
    <w:rsid w:val="001A78F0"/>
    <w:rsid w:val="001D0212"/>
    <w:rsid w:val="001D29F0"/>
    <w:rsid w:val="001F3BAC"/>
    <w:rsid w:val="001F4ABB"/>
    <w:rsid w:val="00200E28"/>
    <w:rsid w:val="002063BF"/>
    <w:rsid w:val="00211D63"/>
    <w:rsid w:val="0022088C"/>
    <w:rsid w:val="0022511C"/>
    <w:rsid w:val="0023228A"/>
    <w:rsid w:val="002329C2"/>
    <w:rsid w:val="00235392"/>
    <w:rsid w:val="002354AD"/>
    <w:rsid w:val="002363B2"/>
    <w:rsid w:val="002525A2"/>
    <w:rsid w:val="00261615"/>
    <w:rsid w:val="00271ABA"/>
    <w:rsid w:val="002735A5"/>
    <w:rsid w:val="0027519A"/>
    <w:rsid w:val="002846BD"/>
    <w:rsid w:val="002925AE"/>
    <w:rsid w:val="00295C13"/>
    <w:rsid w:val="002A08E6"/>
    <w:rsid w:val="002A0AB1"/>
    <w:rsid w:val="002A3A34"/>
    <w:rsid w:val="002A451B"/>
    <w:rsid w:val="002A616D"/>
    <w:rsid w:val="002A7291"/>
    <w:rsid w:val="002B015E"/>
    <w:rsid w:val="002B628F"/>
    <w:rsid w:val="002C117E"/>
    <w:rsid w:val="002C294A"/>
    <w:rsid w:val="002C34C3"/>
    <w:rsid w:val="002C34E5"/>
    <w:rsid w:val="002C3CFE"/>
    <w:rsid w:val="002C5222"/>
    <w:rsid w:val="002C6FCF"/>
    <w:rsid w:val="002E127B"/>
    <w:rsid w:val="002E4494"/>
    <w:rsid w:val="002E6913"/>
    <w:rsid w:val="002F1488"/>
    <w:rsid w:val="00300E86"/>
    <w:rsid w:val="003016C6"/>
    <w:rsid w:val="00301A47"/>
    <w:rsid w:val="0030391B"/>
    <w:rsid w:val="00314608"/>
    <w:rsid w:val="00314CBF"/>
    <w:rsid w:val="00317EEA"/>
    <w:rsid w:val="0032017C"/>
    <w:rsid w:val="00330990"/>
    <w:rsid w:val="00331001"/>
    <w:rsid w:val="00331D7D"/>
    <w:rsid w:val="003441F3"/>
    <w:rsid w:val="00354C57"/>
    <w:rsid w:val="003624A4"/>
    <w:rsid w:val="00362E26"/>
    <w:rsid w:val="00373931"/>
    <w:rsid w:val="0038121D"/>
    <w:rsid w:val="00383995"/>
    <w:rsid w:val="00385AF2"/>
    <w:rsid w:val="003871B3"/>
    <w:rsid w:val="0038722E"/>
    <w:rsid w:val="00392802"/>
    <w:rsid w:val="00393217"/>
    <w:rsid w:val="003937BA"/>
    <w:rsid w:val="003A59C7"/>
    <w:rsid w:val="003B6F88"/>
    <w:rsid w:val="003C155E"/>
    <w:rsid w:val="003C3B42"/>
    <w:rsid w:val="003D1DDD"/>
    <w:rsid w:val="003D2B48"/>
    <w:rsid w:val="003D326F"/>
    <w:rsid w:val="003D4E2E"/>
    <w:rsid w:val="003E2E86"/>
    <w:rsid w:val="003E3F61"/>
    <w:rsid w:val="003E605A"/>
    <w:rsid w:val="003F083C"/>
    <w:rsid w:val="003F3C15"/>
    <w:rsid w:val="003F64B3"/>
    <w:rsid w:val="003F7B67"/>
    <w:rsid w:val="0041273B"/>
    <w:rsid w:val="004402FD"/>
    <w:rsid w:val="00444D4F"/>
    <w:rsid w:val="00445193"/>
    <w:rsid w:val="00447A81"/>
    <w:rsid w:val="00454245"/>
    <w:rsid w:val="00464403"/>
    <w:rsid w:val="0047175F"/>
    <w:rsid w:val="004725FA"/>
    <w:rsid w:val="00477A50"/>
    <w:rsid w:val="004A0B61"/>
    <w:rsid w:val="004A5AD7"/>
    <w:rsid w:val="004A61AE"/>
    <w:rsid w:val="004A77A3"/>
    <w:rsid w:val="004B11F8"/>
    <w:rsid w:val="004B1F31"/>
    <w:rsid w:val="004B681D"/>
    <w:rsid w:val="004C1741"/>
    <w:rsid w:val="004C3605"/>
    <w:rsid w:val="004C3CE2"/>
    <w:rsid w:val="004D69AA"/>
    <w:rsid w:val="004E12B7"/>
    <w:rsid w:val="004F0871"/>
    <w:rsid w:val="004F1987"/>
    <w:rsid w:val="004F22A1"/>
    <w:rsid w:val="004F2334"/>
    <w:rsid w:val="00500BE9"/>
    <w:rsid w:val="0050416E"/>
    <w:rsid w:val="00513F0D"/>
    <w:rsid w:val="00516066"/>
    <w:rsid w:val="005337CC"/>
    <w:rsid w:val="005346E0"/>
    <w:rsid w:val="00534F82"/>
    <w:rsid w:val="005466AF"/>
    <w:rsid w:val="00546E22"/>
    <w:rsid w:val="00552602"/>
    <w:rsid w:val="00552ADE"/>
    <w:rsid w:val="005534A9"/>
    <w:rsid w:val="00555FE9"/>
    <w:rsid w:val="00556A64"/>
    <w:rsid w:val="0056511C"/>
    <w:rsid w:val="00566601"/>
    <w:rsid w:val="0056A40B"/>
    <w:rsid w:val="00571942"/>
    <w:rsid w:val="0057769F"/>
    <w:rsid w:val="00590211"/>
    <w:rsid w:val="005957AC"/>
    <w:rsid w:val="005A10D7"/>
    <w:rsid w:val="005A12F9"/>
    <w:rsid w:val="005A3CB7"/>
    <w:rsid w:val="005A3F0A"/>
    <w:rsid w:val="005A5295"/>
    <w:rsid w:val="005A577C"/>
    <w:rsid w:val="005B1477"/>
    <w:rsid w:val="005B5829"/>
    <w:rsid w:val="005C3261"/>
    <w:rsid w:val="005D1C87"/>
    <w:rsid w:val="005D59B1"/>
    <w:rsid w:val="005D6704"/>
    <w:rsid w:val="00605BA4"/>
    <w:rsid w:val="00610CB8"/>
    <w:rsid w:val="00613779"/>
    <w:rsid w:val="00615973"/>
    <w:rsid w:val="00624F2F"/>
    <w:rsid w:val="00633970"/>
    <w:rsid w:val="00636D7A"/>
    <w:rsid w:val="006406E0"/>
    <w:rsid w:val="00640883"/>
    <w:rsid w:val="006413F6"/>
    <w:rsid w:val="00641EFD"/>
    <w:rsid w:val="00654C52"/>
    <w:rsid w:val="006610E4"/>
    <w:rsid w:val="00662C22"/>
    <w:rsid w:val="00670FD3"/>
    <w:rsid w:val="006716D7"/>
    <w:rsid w:val="00673491"/>
    <w:rsid w:val="00673588"/>
    <w:rsid w:val="00674122"/>
    <w:rsid w:val="00683BC5"/>
    <w:rsid w:val="00686888"/>
    <w:rsid w:val="00687083"/>
    <w:rsid w:val="006B45FE"/>
    <w:rsid w:val="006B5A7A"/>
    <w:rsid w:val="006B6886"/>
    <w:rsid w:val="006C0ED6"/>
    <w:rsid w:val="006C4B71"/>
    <w:rsid w:val="006D694D"/>
    <w:rsid w:val="006D7443"/>
    <w:rsid w:val="006E23DB"/>
    <w:rsid w:val="006F37FB"/>
    <w:rsid w:val="006F442A"/>
    <w:rsid w:val="006F5AF3"/>
    <w:rsid w:val="00702DBE"/>
    <w:rsid w:val="007102E1"/>
    <w:rsid w:val="00710720"/>
    <w:rsid w:val="00727F45"/>
    <w:rsid w:val="00734145"/>
    <w:rsid w:val="007424F1"/>
    <w:rsid w:val="00742E70"/>
    <w:rsid w:val="007438B6"/>
    <w:rsid w:val="00743B60"/>
    <w:rsid w:val="00746250"/>
    <w:rsid w:val="00753B94"/>
    <w:rsid w:val="007847B3"/>
    <w:rsid w:val="00797469"/>
    <w:rsid w:val="0079784A"/>
    <w:rsid w:val="007A1D0F"/>
    <w:rsid w:val="007A38F2"/>
    <w:rsid w:val="007A60AE"/>
    <w:rsid w:val="007A7868"/>
    <w:rsid w:val="007A7CEC"/>
    <w:rsid w:val="007B2D2F"/>
    <w:rsid w:val="007C04E6"/>
    <w:rsid w:val="007C1A51"/>
    <w:rsid w:val="007C751E"/>
    <w:rsid w:val="007D09DE"/>
    <w:rsid w:val="007D4AE5"/>
    <w:rsid w:val="007D65E0"/>
    <w:rsid w:val="007E2032"/>
    <w:rsid w:val="007E3F6E"/>
    <w:rsid w:val="007E5C79"/>
    <w:rsid w:val="007E7F7A"/>
    <w:rsid w:val="007F21ED"/>
    <w:rsid w:val="007F2F2E"/>
    <w:rsid w:val="007F3614"/>
    <w:rsid w:val="007F3999"/>
    <w:rsid w:val="008067D7"/>
    <w:rsid w:val="008109E8"/>
    <w:rsid w:val="00822077"/>
    <w:rsid w:val="008230E6"/>
    <w:rsid w:val="008234A3"/>
    <w:rsid w:val="0083140D"/>
    <w:rsid w:val="00833437"/>
    <w:rsid w:val="008449F8"/>
    <w:rsid w:val="00845052"/>
    <w:rsid w:val="00845DE6"/>
    <w:rsid w:val="0085038F"/>
    <w:rsid w:val="00856513"/>
    <w:rsid w:val="008617DC"/>
    <w:rsid w:val="00863D78"/>
    <w:rsid w:val="008648E8"/>
    <w:rsid w:val="0087462B"/>
    <w:rsid w:val="00892C41"/>
    <w:rsid w:val="00896357"/>
    <w:rsid w:val="008A1515"/>
    <w:rsid w:val="008A5C0A"/>
    <w:rsid w:val="008B1CDB"/>
    <w:rsid w:val="008B4CBB"/>
    <w:rsid w:val="008B60C4"/>
    <w:rsid w:val="008B7CCE"/>
    <w:rsid w:val="008C680C"/>
    <w:rsid w:val="008D5D92"/>
    <w:rsid w:val="008D7566"/>
    <w:rsid w:val="008E1F23"/>
    <w:rsid w:val="008F1BD6"/>
    <w:rsid w:val="00900487"/>
    <w:rsid w:val="00902404"/>
    <w:rsid w:val="00904EFB"/>
    <w:rsid w:val="00905726"/>
    <w:rsid w:val="009078A1"/>
    <w:rsid w:val="009129F5"/>
    <w:rsid w:val="00913683"/>
    <w:rsid w:val="009263FE"/>
    <w:rsid w:val="0093659F"/>
    <w:rsid w:val="00943B4C"/>
    <w:rsid w:val="0095542E"/>
    <w:rsid w:val="0096133A"/>
    <w:rsid w:val="00967463"/>
    <w:rsid w:val="0097744D"/>
    <w:rsid w:val="00982FF0"/>
    <w:rsid w:val="009914E0"/>
    <w:rsid w:val="00992CF0"/>
    <w:rsid w:val="009A56D0"/>
    <w:rsid w:val="009A601B"/>
    <w:rsid w:val="009B1453"/>
    <w:rsid w:val="009B6BB6"/>
    <w:rsid w:val="009C40B8"/>
    <w:rsid w:val="009C61E4"/>
    <w:rsid w:val="009D12C0"/>
    <w:rsid w:val="009D2E1F"/>
    <w:rsid w:val="009D3E96"/>
    <w:rsid w:val="009E119D"/>
    <w:rsid w:val="009E134C"/>
    <w:rsid w:val="009E34AB"/>
    <w:rsid w:val="009E369D"/>
    <w:rsid w:val="009E7129"/>
    <w:rsid w:val="009E7146"/>
    <w:rsid w:val="009F179F"/>
    <w:rsid w:val="009F53F3"/>
    <w:rsid w:val="00A01582"/>
    <w:rsid w:val="00A10D7D"/>
    <w:rsid w:val="00A17F1D"/>
    <w:rsid w:val="00A2001C"/>
    <w:rsid w:val="00A22F39"/>
    <w:rsid w:val="00A359BA"/>
    <w:rsid w:val="00A44342"/>
    <w:rsid w:val="00A46CF0"/>
    <w:rsid w:val="00A47B30"/>
    <w:rsid w:val="00A510F2"/>
    <w:rsid w:val="00A52344"/>
    <w:rsid w:val="00A52634"/>
    <w:rsid w:val="00A52947"/>
    <w:rsid w:val="00A6443D"/>
    <w:rsid w:val="00A64932"/>
    <w:rsid w:val="00A66562"/>
    <w:rsid w:val="00A725CD"/>
    <w:rsid w:val="00A74055"/>
    <w:rsid w:val="00A80288"/>
    <w:rsid w:val="00A823B1"/>
    <w:rsid w:val="00A94465"/>
    <w:rsid w:val="00A94CDF"/>
    <w:rsid w:val="00AB1E52"/>
    <w:rsid w:val="00AB2AF4"/>
    <w:rsid w:val="00AB6B2E"/>
    <w:rsid w:val="00AE04BB"/>
    <w:rsid w:val="00AE1B1F"/>
    <w:rsid w:val="00AE6366"/>
    <w:rsid w:val="00AE6FF6"/>
    <w:rsid w:val="00AF3A53"/>
    <w:rsid w:val="00AF538C"/>
    <w:rsid w:val="00AF555F"/>
    <w:rsid w:val="00AF7C96"/>
    <w:rsid w:val="00AF7EFC"/>
    <w:rsid w:val="00B0178E"/>
    <w:rsid w:val="00B0420F"/>
    <w:rsid w:val="00B065A5"/>
    <w:rsid w:val="00B1027B"/>
    <w:rsid w:val="00B15F67"/>
    <w:rsid w:val="00B204CA"/>
    <w:rsid w:val="00B21D46"/>
    <w:rsid w:val="00B33C95"/>
    <w:rsid w:val="00B42123"/>
    <w:rsid w:val="00B440FF"/>
    <w:rsid w:val="00B470F6"/>
    <w:rsid w:val="00B52538"/>
    <w:rsid w:val="00B62CA6"/>
    <w:rsid w:val="00B64B05"/>
    <w:rsid w:val="00B70E04"/>
    <w:rsid w:val="00B915B5"/>
    <w:rsid w:val="00BA236C"/>
    <w:rsid w:val="00BA5A94"/>
    <w:rsid w:val="00BA60FF"/>
    <w:rsid w:val="00BB1381"/>
    <w:rsid w:val="00BB7EE2"/>
    <w:rsid w:val="00BC3463"/>
    <w:rsid w:val="00BD056A"/>
    <w:rsid w:val="00BD3886"/>
    <w:rsid w:val="00BD7546"/>
    <w:rsid w:val="00BE6A4E"/>
    <w:rsid w:val="00BF4F4B"/>
    <w:rsid w:val="00C051F1"/>
    <w:rsid w:val="00C12A11"/>
    <w:rsid w:val="00C14C7F"/>
    <w:rsid w:val="00C17249"/>
    <w:rsid w:val="00C21F46"/>
    <w:rsid w:val="00C272E4"/>
    <w:rsid w:val="00C304E6"/>
    <w:rsid w:val="00C33C32"/>
    <w:rsid w:val="00C3673B"/>
    <w:rsid w:val="00C37A55"/>
    <w:rsid w:val="00C522EA"/>
    <w:rsid w:val="00C5292A"/>
    <w:rsid w:val="00C53258"/>
    <w:rsid w:val="00C65454"/>
    <w:rsid w:val="00C709E9"/>
    <w:rsid w:val="00C7125C"/>
    <w:rsid w:val="00C71551"/>
    <w:rsid w:val="00C77125"/>
    <w:rsid w:val="00C865EC"/>
    <w:rsid w:val="00C87837"/>
    <w:rsid w:val="00C87E1B"/>
    <w:rsid w:val="00C9537B"/>
    <w:rsid w:val="00CA2C33"/>
    <w:rsid w:val="00CB2F3C"/>
    <w:rsid w:val="00CB4195"/>
    <w:rsid w:val="00CB5293"/>
    <w:rsid w:val="00CB70FE"/>
    <w:rsid w:val="00CC0719"/>
    <w:rsid w:val="00CC1245"/>
    <w:rsid w:val="00CD352D"/>
    <w:rsid w:val="00CD3F1E"/>
    <w:rsid w:val="00CD5317"/>
    <w:rsid w:val="00CD795E"/>
    <w:rsid w:val="00CE2D1E"/>
    <w:rsid w:val="00CE6049"/>
    <w:rsid w:val="00CE76B7"/>
    <w:rsid w:val="00CF4EA3"/>
    <w:rsid w:val="00CF5B67"/>
    <w:rsid w:val="00CF72E5"/>
    <w:rsid w:val="00D0704F"/>
    <w:rsid w:val="00D153BC"/>
    <w:rsid w:val="00D25BB9"/>
    <w:rsid w:val="00D2748B"/>
    <w:rsid w:val="00D2784A"/>
    <w:rsid w:val="00D27D4D"/>
    <w:rsid w:val="00D3098C"/>
    <w:rsid w:val="00D32831"/>
    <w:rsid w:val="00D370E6"/>
    <w:rsid w:val="00D406B2"/>
    <w:rsid w:val="00D4174C"/>
    <w:rsid w:val="00D44EC8"/>
    <w:rsid w:val="00D54D93"/>
    <w:rsid w:val="00D830A7"/>
    <w:rsid w:val="00D83FB5"/>
    <w:rsid w:val="00D9034A"/>
    <w:rsid w:val="00D931B2"/>
    <w:rsid w:val="00D9522F"/>
    <w:rsid w:val="00DA178E"/>
    <w:rsid w:val="00DB246D"/>
    <w:rsid w:val="00DB6525"/>
    <w:rsid w:val="00DC3464"/>
    <w:rsid w:val="00DC5218"/>
    <w:rsid w:val="00DD578B"/>
    <w:rsid w:val="00DE442B"/>
    <w:rsid w:val="00DE6153"/>
    <w:rsid w:val="00DE6CE2"/>
    <w:rsid w:val="00DE74E5"/>
    <w:rsid w:val="00DF08B4"/>
    <w:rsid w:val="00DF0D8E"/>
    <w:rsid w:val="00DF1597"/>
    <w:rsid w:val="00DF2484"/>
    <w:rsid w:val="00DF4026"/>
    <w:rsid w:val="00E07008"/>
    <w:rsid w:val="00E07356"/>
    <w:rsid w:val="00E141FB"/>
    <w:rsid w:val="00E14680"/>
    <w:rsid w:val="00E16BAD"/>
    <w:rsid w:val="00E21AD0"/>
    <w:rsid w:val="00E22445"/>
    <w:rsid w:val="00E24198"/>
    <w:rsid w:val="00E30D23"/>
    <w:rsid w:val="00E33D1D"/>
    <w:rsid w:val="00E35C14"/>
    <w:rsid w:val="00E40FC5"/>
    <w:rsid w:val="00E41200"/>
    <w:rsid w:val="00E42F56"/>
    <w:rsid w:val="00E508F9"/>
    <w:rsid w:val="00E81B99"/>
    <w:rsid w:val="00E85EF1"/>
    <w:rsid w:val="00E86100"/>
    <w:rsid w:val="00E93BA2"/>
    <w:rsid w:val="00E94B26"/>
    <w:rsid w:val="00E970D3"/>
    <w:rsid w:val="00EA1DF9"/>
    <w:rsid w:val="00EA22E7"/>
    <w:rsid w:val="00EA3BD8"/>
    <w:rsid w:val="00EA3F0D"/>
    <w:rsid w:val="00EA6634"/>
    <w:rsid w:val="00EA6F85"/>
    <w:rsid w:val="00EB355F"/>
    <w:rsid w:val="00EB72B4"/>
    <w:rsid w:val="00EC2022"/>
    <w:rsid w:val="00EC6BA7"/>
    <w:rsid w:val="00ED7E05"/>
    <w:rsid w:val="00EE09AF"/>
    <w:rsid w:val="00EE3535"/>
    <w:rsid w:val="00EF2F09"/>
    <w:rsid w:val="00EF3F06"/>
    <w:rsid w:val="00F00F29"/>
    <w:rsid w:val="00F01F44"/>
    <w:rsid w:val="00F06595"/>
    <w:rsid w:val="00F2243B"/>
    <w:rsid w:val="00F30A8C"/>
    <w:rsid w:val="00F30F00"/>
    <w:rsid w:val="00F34FFD"/>
    <w:rsid w:val="00F3629F"/>
    <w:rsid w:val="00F36DBC"/>
    <w:rsid w:val="00F423F0"/>
    <w:rsid w:val="00F47B52"/>
    <w:rsid w:val="00F518FE"/>
    <w:rsid w:val="00F54431"/>
    <w:rsid w:val="00F610F0"/>
    <w:rsid w:val="00F65D7D"/>
    <w:rsid w:val="00F72144"/>
    <w:rsid w:val="00F73764"/>
    <w:rsid w:val="00F86368"/>
    <w:rsid w:val="00F92F03"/>
    <w:rsid w:val="00FA6E1C"/>
    <w:rsid w:val="00FA75DC"/>
    <w:rsid w:val="00FB15FB"/>
    <w:rsid w:val="00FB25B1"/>
    <w:rsid w:val="00FB522B"/>
    <w:rsid w:val="00FB7192"/>
    <w:rsid w:val="00FC3B5E"/>
    <w:rsid w:val="00FC4E3D"/>
    <w:rsid w:val="00FC6D1E"/>
    <w:rsid w:val="00FD0C33"/>
    <w:rsid w:val="00FD13C6"/>
    <w:rsid w:val="00FE2D27"/>
    <w:rsid w:val="00FE490D"/>
    <w:rsid w:val="00FE4F04"/>
    <w:rsid w:val="00FE77E4"/>
    <w:rsid w:val="00FF0CCF"/>
    <w:rsid w:val="00FF1601"/>
    <w:rsid w:val="00FF20B2"/>
    <w:rsid w:val="00FF68D5"/>
    <w:rsid w:val="0217DB39"/>
    <w:rsid w:val="026DE88C"/>
    <w:rsid w:val="02EDD3DE"/>
    <w:rsid w:val="02FEAEE2"/>
    <w:rsid w:val="032625C6"/>
    <w:rsid w:val="03C82384"/>
    <w:rsid w:val="04A99747"/>
    <w:rsid w:val="04D2C3B1"/>
    <w:rsid w:val="04D7D33C"/>
    <w:rsid w:val="051AD4A5"/>
    <w:rsid w:val="05E8F47F"/>
    <w:rsid w:val="066449D5"/>
    <w:rsid w:val="07526183"/>
    <w:rsid w:val="077E8F76"/>
    <w:rsid w:val="078E610E"/>
    <w:rsid w:val="07E13809"/>
    <w:rsid w:val="08866D64"/>
    <w:rsid w:val="08B4D75C"/>
    <w:rsid w:val="0A07D80B"/>
    <w:rsid w:val="0A90CEA1"/>
    <w:rsid w:val="0B5009C3"/>
    <w:rsid w:val="0C23B041"/>
    <w:rsid w:val="0C2BE628"/>
    <w:rsid w:val="0C5D8A38"/>
    <w:rsid w:val="0C60B50C"/>
    <w:rsid w:val="0CA7DCE6"/>
    <w:rsid w:val="0CBC96B2"/>
    <w:rsid w:val="0D768081"/>
    <w:rsid w:val="0E7C2547"/>
    <w:rsid w:val="0EAD0660"/>
    <w:rsid w:val="0EB4C2EB"/>
    <w:rsid w:val="0EE21BC5"/>
    <w:rsid w:val="0F612E1B"/>
    <w:rsid w:val="0F63F7D0"/>
    <w:rsid w:val="10020E12"/>
    <w:rsid w:val="100F260A"/>
    <w:rsid w:val="1081522E"/>
    <w:rsid w:val="10B71F57"/>
    <w:rsid w:val="11366123"/>
    <w:rsid w:val="118055CE"/>
    <w:rsid w:val="125C8EC2"/>
    <w:rsid w:val="12927C8C"/>
    <w:rsid w:val="1298CEDD"/>
    <w:rsid w:val="132BD836"/>
    <w:rsid w:val="13991CE6"/>
    <w:rsid w:val="13FE8546"/>
    <w:rsid w:val="14104824"/>
    <w:rsid w:val="14135BE9"/>
    <w:rsid w:val="1439E05E"/>
    <w:rsid w:val="14791AFF"/>
    <w:rsid w:val="14ECCC19"/>
    <w:rsid w:val="15A36D4F"/>
    <w:rsid w:val="1614EB60"/>
    <w:rsid w:val="167D1425"/>
    <w:rsid w:val="168D391C"/>
    <w:rsid w:val="172DC977"/>
    <w:rsid w:val="172FA7EF"/>
    <w:rsid w:val="18255D9D"/>
    <w:rsid w:val="18339ED6"/>
    <w:rsid w:val="183E02DA"/>
    <w:rsid w:val="199BEB31"/>
    <w:rsid w:val="19C432DF"/>
    <w:rsid w:val="19FC89AB"/>
    <w:rsid w:val="1A1BD6A2"/>
    <w:rsid w:val="1A6DC6CA"/>
    <w:rsid w:val="1A87385C"/>
    <w:rsid w:val="1B2E3413"/>
    <w:rsid w:val="1B36EA1B"/>
    <w:rsid w:val="1BC488E2"/>
    <w:rsid w:val="1C6894A2"/>
    <w:rsid w:val="1CF146DC"/>
    <w:rsid w:val="1D178445"/>
    <w:rsid w:val="1F58C83A"/>
    <w:rsid w:val="1FE180DA"/>
    <w:rsid w:val="2070CF10"/>
    <w:rsid w:val="20B03F16"/>
    <w:rsid w:val="2146FD2F"/>
    <w:rsid w:val="22C55782"/>
    <w:rsid w:val="233D2DF4"/>
    <w:rsid w:val="23694403"/>
    <w:rsid w:val="237B61CB"/>
    <w:rsid w:val="23BB2E2E"/>
    <w:rsid w:val="23EC8CE3"/>
    <w:rsid w:val="2468258D"/>
    <w:rsid w:val="248F2EC2"/>
    <w:rsid w:val="24BBEDFC"/>
    <w:rsid w:val="24E4BD99"/>
    <w:rsid w:val="2531950E"/>
    <w:rsid w:val="25B2ACA9"/>
    <w:rsid w:val="25BECC2E"/>
    <w:rsid w:val="25F19745"/>
    <w:rsid w:val="26BFD92E"/>
    <w:rsid w:val="26D6A2FE"/>
    <w:rsid w:val="26E97168"/>
    <w:rsid w:val="27519955"/>
    <w:rsid w:val="277D3997"/>
    <w:rsid w:val="2848C399"/>
    <w:rsid w:val="2A17EB3C"/>
    <w:rsid w:val="2A6AC66D"/>
    <w:rsid w:val="2A8BD81A"/>
    <w:rsid w:val="2AF1CBDD"/>
    <w:rsid w:val="2B6B0D73"/>
    <w:rsid w:val="2B6F3A6D"/>
    <w:rsid w:val="2C0824FE"/>
    <w:rsid w:val="2C27E893"/>
    <w:rsid w:val="2C5A0F15"/>
    <w:rsid w:val="2CD1C357"/>
    <w:rsid w:val="2CE3E04E"/>
    <w:rsid w:val="2D261CA7"/>
    <w:rsid w:val="2D27CAEA"/>
    <w:rsid w:val="2D3629BB"/>
    <w:rsid w:val="2D4F8BFE"/>
    <w:rsid w:val="2D6CEDB7"/>
    <w:rsid w:val="2D6E7B5E"/>
    <w:rsid w:val="2DBAC2D4"/>
    <w:rsid w:val="2E47268E"/>
    <w:rsid w:val="2EAAA668"/>
    <w:rsid w:val="2EEB5C5F"/>
    <w:rsid w:val="2F1825AC"/>
    <w:rsid w:val="2F85B069"/>
    <w:rsid w:val="3005A234"/>
    <w:rsid w:val="3041AACB"/>
    <w:rsid w:val="304808C7"/>
    <w:rsid w:val="3096BAA2"/>
    <w:rsid w:val="32724DC4"/>
    <w:rsid w:val="327DC1A2"/>
    <w:rsid w:val="3288DE83"/>
    <w:rsid w:val="3336D081"/>
    <w:rsid w:val="350E0283"/>
    <w:rsid w:val="353A3B7A"/>
    <w:rsid w:val="3544B494"/>
    <w:rsid w:val="3570A117"/>
    <w:rsid w:val="3576A4CE"/>
    <w:rsid w:val="3855760D"/>
    <w:rsid w:val="38DCB388"/>
    <w:rsid w:val="39302366"/>
    <w:rsid w:val="3A801D7F"/>
    <w:rsid w:val="3ADD50C9"/>
    <w:rsid w:val="3BBC6A93"/>
    <w:rsid w:val="3BCB240E"/>
    <w:rsid w:val="3C144FA4"/>
    <w:rsid w:val="3C3E3108"/>
    <w:rsid w:val="3C64840B"/>
    <w:rsid w:val="3CB8AC17"/>
    <w:rsid w:val="3DE4EDC8"/>
    <w:rsid w:val="3E1755EF"/>
    <w:rsid w:val="3E63760A"/>
    <w:rsid w:val="3EB7F6AE"/>
    <w:rsid w:val="3F565E9E"/>
    <w:rsid w:val="3F73762D"/>
    <w:rsid w:val="3FCC57A6"/>
    <w:rsid w:val="40C29FC9"/>
    <w:rsid w:val="40CD8B8C"/>
    <w:rsid w:val="41000291"/>
    <w:rsid w:val="4149EF99"/>
    <w:rsid w:val="424858EC"/>
    <w:rsid w:val="424FB896"/>
    <w:rsid w:val="4265FEAC"/>
    <w:rsid w:val="42828D43"/>
    <w:rsid w:val="43838627"/>
    <w:rsid w:val="43EA66A7"/>
    <w:rsid w:val="43FA408B"/>
    <w:rsid w:val="449A2326"/>
    <w:rsid w:val="450B1598"/>
    <w:rsid w:val="459610EC"/>
    <w:rsid w:val="45BE3CD5"/>
    <w:rsid w:val="464FB188"/>
    <w:rsid w:val="466C32AF"/>
    <w:rsid w:val="46748BDD"/>
    <w:rsid w:val="470DFF70"/>
    <w:rsid w:val="4720B67D"/>
    <w:rsid w:val="47941155"/>
    <w:rsid w:val="47AAA1A4"/>
    <w:rsid w:val="47C42D19"/>
    <w:rsid w:val="47F7D363"/>
    <w:rsid w:val="48894816"/>
    <w:rsid w:val="48BFCBC1"/>
    <w:rsid w:val="48D85885"/>
    <w:rsid w:val="4944406C"/>
    <w:rsid w:val="4A9E2ECF"/>
    <w:rsid w:val="4AB35955"/>
    <w:rsid w:val="4B65D328"/>
    <w:rsid w:val="4BB1DE1C"/>
    <w:rsid w:val="4BC1DCEF"/>
    <w:rsid w:val="4BF427A0"/>
    <w:rsid w:val="4C30FA49"/>
    <w:rsid w:val="4C39FF30"/>
    <w:rsid w:val="4C3A2E7E"/>
    <w:rsid w:val="4C8F509A"/>
    <w:rsid w:val="4DAA64DA"/>
    <w:rsid w:val="4F238CBC"/>
    <w:rsid w:val="4F512A1A"/>
    <w:rsid w:val="506D4C2A"/>
    <w:rsid w:val="50812F46"/>
    <w:rsid w:val="510D7053"/>
    <w:rsid w:val="527BE8B0"/>
    <w:rsid w:val="5295026A"/>
    <w:rsid w:val="52DEC58F"/>
    <w:rsid w:val="52EFB7C5"/>
    <w:rsid w:val="545A7889"/>
    <w:rsid w:val="55075381"/>
    <w:rsid w:val="557D5C54"/>
    <w:rsid w:val="55E8E629"/>
    <w:rsid w:val="55FB73DF"/>
    <w:rsid w:val="56A53755"/>
    <w:rsid w:val="571FCCC6"/>
    <w:rsid w:val="58AB916C"/>
    <w:rsid w:val="58C612FF"/>
    <w:rsid w:val="5986FF52"/>
    <w:rsid w:val="59C5CCCA"/>
    <w:rsid w:val="59E30F95"/>
    <w:rsid w:val="59F579B3"/>
    <w:rsid w:val="5A47B763"/>
    <w:rsid w:val="5A94EEC3"/>
    <w:rsid w:val="5AB4E857"/>
    <w:rsid w:val="5ABE9D04"/>
    <w:rsid w:val="5AE4D078"/>
    <w:rsid w:val="5B036BB7"/>
    <w:rsid w:val="5B098774"/>
    <w:rsid w:val="5B41DE0E"/>
    <w:rsid w:val="5B97A337"/>
    <w:rsid w:val="5C11CED9"/>
    <w:rsid w:val="5D2D1A75"/>
    <w:rsid w:val="5F0B1829"/>
    <w:rsid w:val="5F29CB43"/>
    <w:rsid w:val="5F83082B"/>
    <w:rsid w:val="5FA9C561"/>
    <w:rsid w:val="6032F13E"/>
    <w:rsid w:val="60369200"/>
    <w:rsid w:val="603B3A14"/>
    <w:rsid w:val="608CFA8E"/>
    <w:rsid w:val="60DEC46C"/>
    <w:rsid w:val="6120E338"/>
    <w:rsid w:val="65310FCA"/>
    <w:rsid w:val="65B4766D"/>
    <w:rsid w:val="65FBA770"/>
    <w:rsid w:val="66A5DC81"/>
    <w:rsid w:val="6757DD99"/>
    <w:rsid w:val="677FCC52"/>
    <w:rsid w:val="67CF4BF5"/>
    <w:rsid w:val="6818EA04"/>
    <w:rsid w:val="681AF3FC"/>
    <w:rsid w:val="68778F2E"/>
    <w:rsid w:val="6957A6A9"/>
    <w:rsid w:val="6964C65C"/>
    <w:rsid w:val="6A11F6A0"/>
    <w:rsid w:val="6A374169"/>
    <w:rsid w:val="6A49D724"/>
    <w:rsid w:val="6ACBF0BD"/>
    <w:rsid w:val="6B0FCEFC"/>
    <w:rsid w:val="6C048C2D"/>
    <w:rsid w:val="6C11E1C8"/>
    <w:rsid w:val="6CC2DFB3"/>
    <w:rsid w:val="6CE99D73"/>
    <w:rsid w:val="6D2F716A"/>
    <w:rsid w:val="6D6E10E1"/>
    <w:rsid w:val="6D830361"/>
    <w:rsid w:val="6DC7D6E7"/>
    <w:rsid w:val="6E348E5D"/>
    <w:rsid w:val="6ED5AD31"/>
    <w:rsid w:val="6EF76023"/>
    <w:rsid w:val="6F38C7F6"/>
    <w:rsid w:val="6FD2D8F0"/>
    <w:rsid w:val="6FD55EC1"/>
    <w:rsid w:val="6FEDBE97"/>
    <w:rsid w:val="6FFD4772"/>
    <w:rsid w:val="7073407A"/>
    <w:rsid w:val="7082CC87"/>
    <w:rsid w:val="70A5B1A3"/>
    <w:rsid w:val="70F766BD"/>
    <w:rsid w:val="70FF35CA"/>
    <w:rsid w:val="713200C0"/>
    <w:rsid w:val="713CD7FB"/>
    <w:rsid w:val="715DEAAF"/>
    <w:rsid w:val="723C8202"/>
    <w:rsid w:val="72698758"/>
    <w:rsid w:val="733CB38E"/>
    <w:rsid w:val="73540D6A"/>
    <w:rsid w:val="744ABD61"/>
    <w:rsid w:val="74F95C77"/>
    <w:rsid w:val="7520B222"/>
    <w:rsid w:val="752E670D"/>
    <w:rsid w:val="76072A2E"/>
    <w:rsid w:val="762F43DD"/>
    <w:rsid w:val="769C08EC"/>
    <w:rsid w:val="77806301"/>
    <w:rsid w:val="78129757"/>
    <w:rsid w:val="784168DF"/>
    <w:rsid w:val="7845A9F7"/>
    <w:rsid w:val="788EC16D"/>
    <w:rsid w:val="78AFF20A"/>
    <w:rsid w:val="78C6B78E"/>
    <w:rsid w:val="78D72629"/>
    <w:rsid w:val="7915FA73"/>
    <w:rsid w:val="7A2055E9"/>
    <w:rsid w:val="7A336B8C"/>
    <w:rsid w:val="7A7EBE3F"/>
    <w:rsid w:val="7A7F9A37"/>
    <w:rsid w:val="7B03CC59"/>
    <w:rsid w:val="7B696E8D"/>
    <w:rsid w:val="7BFFAA2C"/>
    <w:rsid w:val="7C0B7C08"/>
    <w:rsid w:val="7C410B41"/>
    <w:rsid w:val="7DB738B5"/>
    <w:rsid w:val="7E1A49F6"/>
    <w:rsid w:val="7E2CD8CB"/>
    <w:rsid w:val="7E34A7AD"/>
    <w:rsid w:val="7E460DE1"/>
    <w:rsid w:val="7ECDFEEF"/>
    <w:rsid w:val="7F97688D"/>
    <w:rsid w:val="7FD62623"/>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DB9A3"/>
  <w15:chartTrackingRefBased/>
  <w15:docId w15:val="{553CBA68-DF33-46DF-A274-1AECB1F21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117E"/>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C11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C117E"/>
    <w:rPr>
      <w:color w:val="808080"/>
    </w:rPr>
  </w:style>
  <w:style w:type="paragraph" w:styleId="Encabezado">
    <w:name w:val="header"/>
    <w:basedOn w:val="Normal"/>
    <w:link w:val="EncabezadoCar"/>
    <w:uiPriority w:val="99"/>
    <w:unhideWhenUsed/>
    <w:rsid w:val="002C117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C117E"/>
  </w:style>
  <w:style w:type="paragraph" w:styleId="Piedepgina">
    <w:name w:val="footer"/>
    <w:basedOn w:val="Normal"/>
    <w:link w:val="PiedepginaCar"/>
    <w:uiPriority w:val="99"/>
    <w:unhideWhenUsed/>
    <w:rsid w:val="002C117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C117E"/>
  </w:style>
  <w:style w:type="paragraph" w:styleId="Descripcin">
    <w:name w:val="caption"/>
    <w:basedOn w:val="Normal"/>
    <w:next w:val="Normal"/>
    <w:uiPriority w:val="35"/>
    <w:unhideWhenUsed/>
    <w:qFormat/>
    <w:rsid w:val="002C117E"/>
    <w:pPr>
      <w:spacing w:after="200" w:line="240" w:lineRule="auto"/>
    </w:pPr>
    <w:rPr>
      <w:i/>
      <w:iCs/>
      <w:color w:val="44546A" w:themeColor="text2"/>
      <w:sz w:val="18"/>
      <w:szCs w:val="18"/>
    </w:rPr>
  </w:style>
  <w:style w:type="paragraph" w:styleId="Prrafodelista">
    <w:name w:val="List Paragraph"/>
    <w:basedOn w:val="Normal"/>
    <w:uiPriority w:val="34"/>
    <w:qFormat/>
    <w:rsid w:val="002C117E"/>
    <w:pPr>
      <w:ind w:left="720"/>
      <w:contextualSpacing/>
    </w:pPr>
  </w:style>
  <w:style w:type="paragraph" w:customStyle="1" w:styleId="MDPI22heading2">
    <w:name w:val="MDPI_2.2_heading2"/>
    <w:basedOn w:val="Normal"/>
    <w:qFormat/>
    <w:rsid w:val="002C117E"/>
    <w:pPr>
      <w:kinsoku w:val="0"/>
      <w:overflowPunct w:val="0"/>
      <w:autoSpaceDE w:val="0"/>
      <w:autoSpaceDN w:val="0"/>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lang w:eastAsia="de-DE" w:bidi="en-US"/>
    </w:rPr>
  </w:style>
  <w:style w:type="character" w:styleId="Refdecomentario">
    <w:name w:val="annotation reference"/>
    <w:basedOn w:val="Fuentedeprrafopredeter"/>
    <w:uiPriority w:val="99"/>
    <w:semiHidden/>
    <w:unhideWhenUsed/>
    <w:rsid w:val="009B6BB6"/>
    <w:rPr>
      <w:sz w:val="16"/>
      <w:szCs w:val="16"/>
    </w:rPr>
  </w:style>
  <w:style w:type="paragraph" w:styleId="Textocomentario">
    <w:name w:val="annotation text"/>
    <w:basedOn w:val="Normal"/>
    <w:link w:val="TextocomentarioCar"/>
    <w:uiPriority w:val="99"/>
    <w:unhideWhenUsed/>
    <w:rsid w:val="009B6BB6"/>
    <w:pPr>
      <w:spacing w:line="240" w:lineRule="auto"/>
    </w:pPr>
    <w:rPr>
      <w:sz w:val="20"/>
      <w:szCs w:val="20"/>
    </w:rPr>
  </w:style>
  <w:style w:type="character" w:customStyle="1" w:styleId="TextocomentarioCar">
    <w:name w:val="Texto comentario Car"/>
    <w:basedOn w:val="Fuentedeprrafopredeter"/>
    <w:link w:val="Textocomentario"/>
    <w:uiPriority w:val="99"/>
    <w:rsid w:val="009B6BB6"/>
    <w:rPr>
      <w:sz w:val="20"/>
      <w:szCs w:val="20"/>
    </w:rPr>
  </w:style>
  <w:style w:type="paragraph" w:styleId="Asuntodelcomentario">
    <w:name w:val="annotation subject"/>
    <w:basedOn w:val="Textocomentario"/>
    <w:next w:val="Textocomentario"/>
    <w:link w:val="AsuntodelcomentarioCar"/>
    <w:uiPriority w:val="99"/>
    <w:semiHidden/>
    <w:unhideWhenUsed/>
    <w:rsid w:val="009B6BB6"/>
    <w:rPr>
      <w:b/>
      <w:bCs/>
    </w:rPr>
  </w:style>
  <w:style w:type="character" w:customStyle="1" w:styleId="AsuntodelcomentarioCar">
    <w:name w:val="Asunto del comentario Car"/>
    <w:basedOn w:val="TextocomentarioCar"/>
    <w:link w:val="Asuntodelcomentario"/>
    <w:uiPriority w:val="99"/>
    <w:semiHidden/>
    <w:rsid w:val="009B6BB6"/>
    <w:rPr>
      <w:b/>
      <w:bCs/>
      <w:sz w:val="20"/>
      <w:szCs w:val="20"/>
    </w:rPr>
  </w:style>
  <w:style w:type="paragraph" w:styleId="Revisin">
    <w:name w:val="Revision"/>
    <w:hidden/>
    <w:uiPriority w:val="99"/>
    <w:semiHidden/>
    <w:rsid w:val="00CD352D"/>
    <w:pPr>
      <w:spacing w:after="0" w:line="240" w:lineRule="auto"/>
    </w:pPr>
    <w:rPr>
      <w:lang w:val="en-US"/>
    </w:rPr>
  </w:style>
  <w:style w:type="character" w:styleId="Nmerodepgina">
    <w:name w:val="page number"/>
    <w:basedOn w:val="Fuentedeprrafopredeter"/>
    <w:uiPriority w:val="99"/>
    <w:semiHidden/>
    <w:unhideWhenUsed/>
    <w:rsid w:val="00CD795E"/>
  </w:style>
  <w:style w:type="table" w:styleId="Tablanormal4">
    <w:name w:val="Plain Table 4"/>
    <w:basedOn w:val="Tablanormal"/>
    <w:uiPriority w:val="44"/>
    <w:rsid w:val="00271ABA"/>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271AB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E0F2F4-E046-48F1-9876-94A68B1C9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28</Pages>
  <Words>11442</Words>
  <Characters>62937</Characters>
  <Application>Microsoft Office Word</Application>
  <DocSecurity>0</DocSecurity>
  <Lines>524</Lines>
  <Paragraphs>148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Batista</dc:creator>
  <cp:keywords/>
  <dc:description/>
  <cp:lastModifiedBy>Prieto Campo Ángela</cp:lastModifiedBy>
  <cp:revision>5</cp:revision>
  <dcterms:created xsi:type="dcterms:W3CDTF">2022-09-11T18:50:00Z</dcterms:created>
  <dcterms:modified xsi:type="dcterms:W3CDTF">2023-03-14T17:15:00Z</dcterms:modified>
</cp:coreProperties>
</file>